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Toc283041815"/>
    </w:p>
    <w:p>
      <w:pPr>
        <w:rPr>
          <w:sz w:val="48"/>
        </w:rPr>
      </w:pPr>
      <w:r>
        <w:rPr>
          <w:sz w:val="48"/>
        </w:rPr>
        <w:t>Amtsblatt Chemnitz</w:t>
      </w:r>
      <w:bookmarkEnd w:id="0"/>
    </w:p>
    <w:p>
      <w:pPr>
        <w:rPr>
          <w:sz w:val="36"/>
        </w:rPr>
      </w:pPr>
      <w:r>
        <w:rPr>
          <w:sz w:val="36"/>
        </w:rPr>
        <w:t>Nummer 50</w:t>
      </w:r>
    </w:p>
    <w:p/>
    <w:p>
      <w:r>
        <w:t>17. Dezember 2021</w:t>
      </w:r>
    </w:p>
    <w:p/>
    <w:p/>
    <w:p>
      <w:pPr>
        <w:rPr>
          <w:rFonts w:cs="Arial"/>
          <w:sz w:val="28"/>
          <w:szCs w:val="28"/>
        </w:rPr>
      </w:pPr>
      <w:r>
        <w:rPr>
          <w:rFonts w:cs="Arial"/>
          <w:sz w:val="28"/>
          <w:szCs w:val="28"/>
        </w:rPr>
        <w:t>Inhalt:</w:t>
      </w:r>
    </w:p>
    <w:p>
      <w:pPr>
        <w:pStyle w:val="Inhaltsverzeichnisberschrift"/>
      </w:pPr>
      <w:bookmarkStart w:id="1" w:name="_GoBack"/>
      <w:bookmarkEnd w:id="1"/>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0560652" w:history="1">
        <w:r>
          <w:rPr>
            <w:rStyle w:val="Hyperlink"/>
            <w:noProof/>
          </w:rPr>
          <w:t>Stefan-Heym-Gesellschaft hat große Pläne</w:t>
        </w:r>
        <w:r>
          <w:rPr>
            <w:noProof/>
            <w:webHidden/>
          </w:rPr>
          <w:tab/>
        </w:r>
        <w:r>
          <w:rPr>
            <w:noProof/>
            <w:webHidden/>
          </w:rPr>
          <w:fldChar w:fldCharType="begin"/>
        </w:r>
        <w:r>
          <w:rPr>
            <w:noProof/>
            <w:webHidden/>
          </w:rPr>
          <w:instrText xml:space="preserve"> PAGEREF _Toc90560652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560653" w:history="1">
        <w:r>
          <w:rPr>
            <w:rStyle w:val="Hyperlink"/>
            <w:noProof/>
          </w:rPr>
          <w:t>Bürgersprechstunde im Januar</w:t>
        </w:r>
        <w:r>
          <w:rPr>
            <w:noProof/>
            <w:webHidden/>
          </w:rPr>
          <w:tab/>
        </w:r>
        <w:r>
          <w:rPr>
            <w:noProof/>
            <w:webHidden/>
          </w:rPr>
          <w:fldChar w:fldCharType="begin"/>
        </w:r>
        <w:r>
          <w:rPr>
            <w:noProof/>
            <w:webHidden/>
          </w:rPr>
          <w:instrText xml:space="preserve"> PAGEREF _Toc90560653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560654" w:history="1">
        <w:r>
          <w:rPr>
            <w:rStyle w:val="Hyperlink"/>
            <w:noProof/>
          </w:rPr>
          <w:t>Wunschzettel-Galerie schmückt Kindereinrichtungen in Chemnitz</w:t>
        </w:r>
        <w:r>
          <w:rPr>
            <w:noProof/>
            <w:webHidden/>
          </w:rPr>
          <w:tab/>
        </w:r>
        <w:r>
          <w:rPr>
            <w:noProof/>
            <w:webHidden/>
          </w:rPr>
          <w:fldChar w:fldCharType="begin"/>
        </w:r>
        <w:r>
          <w:rPr>
            <w:noProof/>
            <w:webHidden/>
          </w:rPr>
          <w:instrText xml:space="preserve"> PAGEREF _Toc90560654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560655" w:history="1">
        <w:r>
          <w:rPr>
            <w:rStyle w:val="Hyperlink"/>
            <w:noProof/>
          </w:rPr>
          <w:t>Das hat der Stadtrat beschlossen</w:t>
        </w:r>
        <w:r>
          <w:rPr>
            <w:noProof/>
            <w:webHidden/>
          </w:rPr>
          <w:tab/>
        </w:r>
        <w:r>
          <w:rPr>
            <w:noProof/>
            <w:webHidden/>
          </w:rPr>
          <w:fldChar w:fldCharType="begin"/>
        </w:r>
        <w:r>
          <w:rPr>
            <w:noProof/>
            <w:webHidden/>
          </w:rPr>
          <w:instrText xml:space="preserve"> PAGEREF _Toc90560655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56" w:history="1">
        <w:r>
          <w:rPr>
            <w:rStyle w:val="Hyperlink"/>
            <w:noProof/>
          </w:rPr>
          <w:t>Jahresabschluss 2020 bestätigt</w:t>
        </w:r>
        <w:r>
          <w:rPr>
            <w:noProof/>
            <w:webHidden/>
          </w:rPr>
          <w:tab/>
        </w:r>
        <w:r>
          <w:rPr>
            <w:noProof/>
            <w:webHidden/>
          </w:rPr>
          <w:fldChar w:fldCharType="begin"/>
        </w:r>
        <w:r>
          <w:rPr>
            <w:noProof/>
            <w:webHidden/>
          </w:rPr>
          <w:instrText xml:space="preserve"> PAGEREF _Toc90560656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57" w:history="1">
        <w:r>
          <w:rPr>
            <w:rStyle w:val="Hyperlink"/>
            <w:noProof/>
          </w:rPr>
          <w:t>Wasserstoffzentrum anstelle von Technologie-Campus Süd</w:t>
        </w:r>
        <w:r>
          <w:rPr>
            <w:noProof/>
            <w:webHidden/>
          </w:rPr>
          <w:tab/>
        </w:r>
        <w:r>
          <w:rPr>
            <w:noProof/>
            <w:webHidden/>
          </w:rPr>
          <w:fldChar w:fldCharType="begin"/>
        </w:r>
        <w:r>
          <w:rPr>
            <w:noProof/>
            <w:webHidden/>
          </w:rPr>
          <w:instrText xml:space="preserve"> PAGEREF _Toc90560657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58" w:history="1">
        <w:r>
          <w:rPr>
            <w:rStyle w:val="Hyperlink"/>
            <w:noProof/>
          </w:rPr>
          <w:t>Stadt verzichtet 2022 auf Gebühren für Außengastronomie</w:t>
        </w:r>
        <w:r>
          <w:rPr>
            <w:noProof/>
            <w:webHidden/>
          </w:rPr>
          <w:tab/>
        </w:r>
        <w:r>
          <w:rPr>
            <w:noProof/>
            <w:webHidden/>
          </w:rPr>
          <w:fldChar w:fldCharType="begin"/>
        </w:r>
        <w:r>
          <w:rPr>
            <w:noProof/>
            <w:webHidden/>
          </w:rPr>
          <w:instrText xml:space="preserve"> PAGEREF _Toc90560658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59" w:history="1">
        <w:r>
          <w:rPr>
            <w:rStyle w:val="Hyperlink"/>
            <w:noProof/>
          </w:rPr>
          <w:t>Beschlüsse des Stadtrates</w:t>
        </w:r>
        <w:r>
          <w:rPr>
            <w:noProof/>
            <w:webHidden/>
          </w:rPr>
          <w:tab/>
        </w:r>
        <w:r>
          <w:rPr>
            <w:noProof/>
            <w:webHidden/>
          </w:rPr>
          <w:fldChar w:fldCharType="begin"/>
        </w:r>
        <w:r>
          <w:rPr>
            <w:noProof/>
            <w:webHidden/>
          </w:rPr>
          <w:instrText xml:space="preserve"> PAGEREF _Toc90560659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560660" w:history="1">
        <w:r>
          <w:rPr>
            <w:rStyle w:val="Hyperlink"/>
            <w:noProof/>
          </w:rPr>
          <w:t>Volkshochschule: Online-Buchungsstart für das Sommersemesterprogramm</w:t>
        </w:r>
        <w:r>
          <w:rPr>
            <w:noProof/>
            <w:webHidden/>
          </w:rPr>
          <w:tab/>
        </w:r>
        <w:r>
          <w:rPr>
            <w:noProof/>
            <w:webHidden/>
          </w:rPr>
          <w:fldChar w:fldCharType="begin"/>
        </w:r>
        <w:r>
          <w:rPr>
            <w:noProof/>
            <w:webHidden/>
          </w:rPr>
          <w:instrText xml:space="preserve"> PAGEREF _Toc90560660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61" w:history="1">
        <w:r>
          <w:rPr>
            <w:rStyle w:val="Hyperlink"/>
            <w:noProof/>
          </w:rPr>
          <w:t>Plätze im Wunschkurs sichern</w:t>
        </w:r>
        <w:r>
          <w:rPr>
            <w:noProof/>
            <w:webHidden/>
          </w:rPr>
          <w:tab/>
        </w:r>
        <w:r>
          <w:rPr>
            <w:noProof/>
            <w:webHidden/>
          </w:rPr>
          <w:fldChar w:fldCharType="begin"/>
        </w:r>
        <w:r>
          <w:rPr>
            <w:noProof/>
            <w:webHidden/>
          </w:rPr>
          <w:instrText xml:space="preserve"> PAGEREF _Toc90560661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62" w:history="1">
        <w:r>
          <w:rPr>
            <w:rStyle w:val="Hyperlink"/>
            <w:noProof/>
          </w:rPr>
          <w:t>Programm</w:t>
        </w:r>
        <w:r>
          <w:rPr>
            <w:noProof/>
            <w:webHidden/>
          </w:rPr>
          <w:tab/>
        </w:r>
        <w:r>
          <w:rPr>
            <w:noProof/>
            <w:webHidden/>
          </w:rPr>
          <w:fldChar w:fldCharType="begin"/>
        </w:r>
        <w:r>
          <w:rPr>
            <w:noProof/>
            <w:webHidden/>
          </w:rPr>
          <w:instrText xml:space="preserve"> PAGEREF _Toc90560662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560663" w:history="1">
        <w:r>
          <w:rPr>
            <w:rStyle w:val="Hyperlink"/>
            <w:noProof/>
          </w:rPr>
          <w:t>Kurz gemeldet</w:t>
        </w:r>
        <w:r>
          <w:rPr>
            <w:noProof/>
            <w:webHidden/>
          </w:rPr>
          <w:tab/>
        </w:r>
        <w:r>
          <w:rPr>
            <w:noProof/>
            <w:webHidden/>
          </w:rPr>
          <w:fldChar w:fldCharType="begin"/>
        </w:r>
        <w:r>
          <w:rPr>
            <w:noProof/>
            <w:webHidden/>
          </w:rPr>
          <w:instrText xml:space="preserve"> PAGEREF _Toc90560663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64" w:history="1">
        <w:r>
          <w:rPr>
            <w:rStyle w:val="Hyperlink"/>
            <w:noProof/>
          </w:rPr>
          <w:t>Mobile Impftermine</w:t>
        </w:r>
        <w:r>
          <w:rPr>
            <w:noProof/>
            <w:webHidden/>
          </w:rPr>
          <w:tab/>
        </w:r>
        <w:r>
          <w:rPr>
            <w:noProof/>
            <w:webHidden/>
          </w:rPr>
          <w:fldChar w:fldCharType="begin"/>
        </w:r>
        <w:r>
          <w:rPr>
            <w:noProof/>
            <w:webHidden/>
          </w:rPr>
          <w:instrText xml:space="preserve"> PAGEREF _Toc90560664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65" w:history="1">
        <w:r>
          <w:rPr>
            <w:rStyle w:val="Hyperlink"/>
            <w:noProof/>
          </w:rPr>
          <w:t>Onlinelesung des Chemnitz Märchens</w:t>
        </w:r>
        <w:r>
          <w:rPr>
            <w:noProof/>
            <w:webHidden/>
          </w:rPr>
          <w:tab/>
        </w:r>
        <w:r>
          <w:rPr>
            <w:noProof/>
            <w:webHidden/>
          </w:rPr>
          <w:fldChar w:fldCharType="begin"/>
        </w:r>
        <w:r>
          <w:rPr>
            <w:noProof/>
            <w:webHidden/>
          </w:rPr>
          <w:instrText xml:space="preserve"> PAGEREF _Toc90560665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66" w:history="1">
        <w:r>
          <w:rPr>
            <w:rStyle w:val="Hyperlink"/>
            <w:noProof/>
          </w:rPr>
          <w:t>Neuer Leiter für Carlfriedrich Claus Archiv</w:t>
        </w:r>
        <w:r>
          <w:rPr>
            <w:noProof/>
            <w:webHidden/>
          </w:rPr>
          <w:tab/>
        </w:r>
        <w:r>
          <w:rPr>
            <w:noProof/>
            <w:webHidden/>
          </w:rPr>
          <w:fldChar w:fldCharType="begin"/>
        </w:r>
        <w:r>
          <w:rPr>
            <w:noProof/>
            <w:webHidden/>
          </w:rPr>
          <w:instrText xml:space="preserve"> PAGEREF _Toc90560666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560667" w:history="1">
        <w:r>
          <w:rPr>
            <w:rStyle w:val="Hyperlink"/>
            <w:noProof/>
          </w:rPr>
          <w:t>Impfen: Was jetzt wichtig ist</w:t>
        </w:r>
        <w:r>
          <w:rPr>
            <w:noProof/>
            <w:webHidden/>
          </w:rPr>
          <w:tab/>
        </w:r>
        <w:r>
          <w:rPr>
            <w:noProof/>
            <w:webHidden/>
          </w:rPr>
          <w:fldChar w:fldCharType="begin"/>
        </w:r>
        <w:r>
          <w:rPr>
            <w:noProof/>
            <w:webHidden/>
          </w:rPr>
          <w:instrText xml:space="preserve"> PAGEREF _Toc90560667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560668" w:history="1">
        <w:r>
          <w:rPr>
            <w:rStyle w:val="Hyperlink"/>
            <w:noProof/>
          </w:rPr>
          <w:t>Kurznachrichten</w:t>
        </w:r>
        <w:r>
          <w:rPr>
            <w:noProof/>
            <w:webHidden/>
          </w:rPr>
          <w:tab/>
        </w:r>
        <w:r>
          <w:rPr>
            <w:noProof/>
            <w:webHidden/>
          </w:rPr>
          <w:fldChar w:fldCharType="begin"/>
        </w:r>
        <w:r>
          <w:rPr>
            <w:noProof/>
            <w:webHidden/>
          </w:rPr>
          <w:instrText xml:space="preserve"> PAGEREF _Toc90560668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69" w:history="1">
        <w:r>
          <w:rPr>
            <w:rStyle w:val="Hyperlink"/>
            <w:noProof/>
          </w:rPr>
          <w:t>Bürgerbeteiligung zum Park Morgenleite</w:t>
        </w:r>
        <w:r>
          <w:rPr>
            <w:noProof/>
            <w:webHidden/>
          </w:rPr>
          <w:tab/>
        </w:r>
        <w:r>
          <w:rPr>
            <w:noProof/>
            <w:webHidden/>
          </w:rPr>
          <w:fldChar w:fldCharType="begin"/>
        </w:r>
        <w:r>
          <w:rPr>
            <w:noProof/>
            <w:webHidden/>
          </w:rPr>
          <w:instrText xml:space="preserve"> PAGEREF _Toc90560669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70" w:history="1">
        <w:r>
          <w:rPr>
            <w:rStyle w:val="Hyperlink"/>
            <w:noProof/>
          </w:rPr>
          <w:t>Weihnachtsfrieden« auch in diesem Jahr</w:t>
        </w:r>
        <w:r>
          <w:rPr>
            <w:noProof/>
            <w:webHidden/>
          </w:rPr>
          <w:tab/>
        </w:r>
        <w:r>
          <w:rPr>
            <w:noProof/>
            <w:webHidden/>
          </w:rPr>
          <w:fldChar w:fldCharType="begin"/>
        </w:r>
        <w:r>
          <w:rPr>
            <w:noProof/>
            <w:webHidden/>
          </w:rPr>
          <w:instrText xml:space="preserve"> PAGEREF _Toc90560670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71" w:history="1">
        <w:r>
          <w:rPr>
            <w:rStyle w:val="Hyperlink"/>
            <w:noProof/>
          </w:rPr>
          <w:t>Filmwerkstatt ausgezeichnet</w:t>
        </w:r>
        <w:r>
          <w:rPr>
            <w:noProof/>
            <w:webHidden/>
          </w:rPr>
          <w:tab/>
        </w:r>
        <w:r>
          <w:rPr>
            <w:noProof/>
            <w:webHidden/>
          </w:rPr>
          <w:fldChar w:fldCharType="begin"/>
        </w:r>
        <w:r>
          <w:rPr>
            <w:noProof/>
            <w:webHidden/>
          </w:rPr>
          <w:instrText xml:space="preserve"> PAGEREF _Toc90560671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72" w:history="1">
        <w:r>
          <w:rPr>
            <w:rStyle w:val="Hyperlink"/>
            <w:noProof/>
          </w:rPr>
          <w:t>MDR sucht verlorene D-Mark</w:t>
        </w:r>
        <w:r>
          <w:rPr>
            <w:noProof/>
            <w:webHidden/>
          </w:rPr>
          <w:tab/>
        </w:r>
        <w:r>
          <w:rPr>
            <w:noProof/>
            <w:webHidden/>
          </w:rPr>
          <w:fldChar w:fldCharType="begin"/>
        </w:r>
        <w:r>
          <w:rPr>
            <w:noProof/>
            <w:webHidden/>
          </w:rPr>
          <w:instrText xml:space="preserve"> PAGEREF _Toc90560672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560673" w:history="1">
        <w:r>
          <w:rPr>
            <w:rStyle w:val="Hyperlink"/>
            <w:noProof/>
          </w:rPr>
          <w:t>Auf dem Weg zu Chemnitz 2025</w:t>
        </w:r>
        <w:r>
          <w:rPr>
            <w:noProof/>
            <w:webHidden/>
          </w:rPr>
          <w:tab/>
        </w:r>
        <w:r>
          <w:rPr>
            <w:noProof/>
            <w:webHidden/>
          </w:rPr>
          <w:fldChar w:fldCharType="begin"/>
        </w:r>
        <w:r>
          <w:rPr>
            <w:noProof/>
            <w:webHidden/>
          </w:rPr>
          <w:instrText xml:space="preserve"> PAGEREF _Toc90560673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74" w:history="1">
        <w:r>
          <w:rPr>
            <w:rStyle w:val="Hyperlink"/>
            <w:noProof/>
          </w:rPr>
          <w:t>Jury wählt Mikroprojekte für 2022 aus</w:t>
        </w:r>
        <w:r>
          <w:rPr>
            <w:noProof/>
            <w:webHidden/>
          </w:rPr>
          <w:tab/>
        </w:r>
        <w:r>
          <w:rPr>
            <w:noProof/>
            <w:webHidden/>
          </w:rPr>
          <w:fldChar w:fldCharType="begin"/>
        </w:r>
        <w:r>
          <w:rPr>
            <w:noProof/>
            <w:webHidden/>
          </w:rPr>
          <w:instrText xml:space="preserve"> PAGEREF _Toc90560674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75" w:history="1">
        <w:r>
          <w:rPr>
            <w:rStyle w:val="Hyperlink"/>
            <w:noProof/>
          </w:rPr>
          <w:t>Lexikon der Kulturhauptstadt</w:t>
        </w:r>
        <w:r>
          <w:rPr>
            <w:noProof/>
            <w:webHidden/>
          </w:rPr>
          <w:tab/>
        </w:r>
        <w:r>
          <w:rPr>
            <w:noProof/>
            <w:webHidden/>
          </w:rPr>
          <w:fldChar w:fldCharType="begin"/>
        </w:r>
        <w:r>
          <w:rPr>
            <w:noProof/>
            <w:webHidden/>
          </w:rPr>
          <w:instrText xml:space="preserve"> PAGEREF _Toc90560675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76" w:history="1">
        <w:r>
          <w:rPr>
            <w:rStyle w:val="Hyperlink"/>
            <w:noProof/>
          </w:rPr>
          <w:t>Macherin der Woche: Anke Neumann</w:t>
        </w:r>
        <w:r>
          <w:rPr>
            <w:noProof/>
            <w:webHidden/>
          </w:rPr>
          <w:tab/>
        </w:r>
        <w:r>
          <w:rPr>
            <w:noProof/>
            <w:webHidden/>
          </w:rPr>
          <w:fldChar w:fldCharType="begin"/>
        </w:r>
        <w:r>
          <w:rPr>
            <w:noProof/>
            <w:webHidden/>
          </w:rPr>
          <w:instrText xml:space="preserve"> PAGEREF _Toc90560676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560677" w:history="1">
        <w:r>
          <w:rPr>
            <w:rStyle w:val="Hyperlink"/>
            <w:noProof/>
          </w:rPr>
          <w:t>Tierparkgeschichten: Zoopädagoge Jan Klösters plaudert...</w:t>
        </w:r>
        <w:r>
          <w:rPr>
            <w:noProof/>
            <w:webHidden/>
          </w:rPr>
          <w:tab/>
        </w:r>
        <w:r>
          <w:rPr>
            <w:noProof/>
            <w:webHidden/>
          </w:rPr>
          <w:fldChar w:fldCharType="begin"/>
        </w:r>
        <w:r>
          <w:rPr>
            <w:noProof/>
            <w:webHidden/>
          </w:rPr>
          <w:instrText xml:space="preserve"> PAGEREF _Toc90560677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0560678" w:history="1">
        <w:r>
          <w:rPr>
            <w:rStyle w:val="Hyperlink"/>
            <w:noProof/>
          </w:rPr>
          <w:t>...über Winterschlaf</w:t>
        </w:r>
        <w:r>
          <w:rPr>
            <w:noProof/>
            <w:webHidden/>
          </w:rPr>
          <w:tab/>
        </w:r>
        <w:r>
          <w:rPr>
            <w:noProof/>
            <w:webHidden/>
          </w:rPr>
          <w:fldChar w:fldCharType="begin"/>
        </w:r>
        <w:r>
          <w:rPr>
            <w:noProof/>
            <w:webHidden/>
          </w:rPr>
          <w:instrText xml:space="preserve"> PAGEREF _Toc90560678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0560679" w:history="1">
        <w:r>
          <w:rPr>
            <w:rStyle w:val="Hyperlink"/>
            <w:noProof/>
          </w:rPr>
          <w:t>Schauspielstudio zeigt Weihnachtsprogramm im Internet</w:t>
        </w:r>
        <w:r>
          <w:rPr>
            <w:noProof/>
            <w:webHidden/>
          </w:rPr>
          <w:tab/>
        </w:r>
        <w:r>
          <w:rPr>
            <w:noProof/>
            <w:webHidden/>
          </w:rPr>
          <w:fldChar w:fldCharType="begin"/>
        </w:r>
        <w:r>
          <w:rPr>
            <w:noProof/>
            <w:webHidden/>
          </w:rPr>
          <w:instrText xml:space="preserve"> PAGEREF _Toc90560679 \h </w:instrText>
        </w:r>
        <w:r>
          <w:rPr>
            <w:noProof/>
            <w:webHidden/>
          </w:rPr>
        </w:r>
        <w:r>
          <w:rPr>
            <w:noProof/>
            <w:webHidden/>
          </w:rPr>
          <w:fldChar w:fldCharType="separate"/>
        </w:r>
        <w:r>
          <w:rPr>
            <w:noProof/>
            <w:webHidden/>
          </w:rPr>
          <w:t>21</w:t>
        </w:r>
        <w:r>
          <w:rPr>
            <w:noProof/>
            <w:webHidden/>
          </w:rPr>
          <w:fldChar w:fldCharType="end"/>
        </w:r>
      </w:hyperlink>
    </w:p>
    <w:p>
      <w:r>
        <w:rPr>
          <w:b/>
          <w:bCs/>
        </w:rPr>
        <w:fldChar w:fldCharType="end"/>
      </w:r>
    </w:p>
    <w:p>
      <w:r>
        <w:br w:type="page"/>
      </w:r>
    </w:p>
    <w:p>
      <w:pPr>
        <w:pStyle w:val="berschrift1"/>
      </w:pPr>
      <w:bookmarkStart w:id="2" w:name="_Toc90560652"/>
      <w:r>
        <w:lastRenderedPageBreak/>
        <w:t>Stefan-Heym-Gesellschaft hat große Pläne</w:t>
      </w:r>
      <w:bookmarkEnd w:id="2"/>
    </w:p>
    <w:p/>
    <w:p/>
    <w:p>
      <w:r>
        <w:t xml:space="preserve">Vor 20 Jahren, am 16. Dezember 2001, verstarb einer der bekanntesten Söhne der Stadt Chemnitz: Stefan Heym. In seinem Gedenken hat die Stefan-Heym-Gesellschaft viele Veranstaltungen organisiert. </w:t>
      </w:r>
    </w:p>
    <w:p/>
    <w:p>
      <w:r>
        <w:t xml:space="preserve">»Wir sind sehr glücklich darüber, dass unsere Veranstaltungen zum Stefan-Heym-Preis im September stattfinden konnten«, erzählt Dr. Ulrike Uhlig, die Vorstandsvorsitzende der Internationalen Stefan- Heym-Gesellschaft. Für den 20. Todestag des Schriftstellers sollte es im Dezember einen weiteren Höhepunkt geben: Eine Lesung im Tietz aus der deutschen Erstausgabe von Stefan Heyms »Flammender Frieden « – ein früher Roman von ihm, der bisher nur auf Englisch erschienen war. </w:t>
      </w:r>
    </w:p>
    <w:p/>
    <w:p>
      <w:r>
        <w:t xml:space="preserve">Diese Veranstaltung musste jedoch auf unbestimmte Zeit verschoben werden. »Alle Protagonisten der Veranstaltung sind aus Chemnitz, also werden wir die Lesung nachholen, sobald die Umstände es zulassen«, verspricht Dr. Ulrike Uhlig. »Wie immer haben wir auch für das kommende Jahr ganz viele Pläne und wir freuen uns, dass so viele Partner mit uns zusammenarbeiten möchten. Bisher konnten wir noch keine Gruppenführungen im Stefan-Heym-Forum anbieten, das wollen wir im kommenden Jahr nachholen und die Menschen dazu einladen.« </w:t>
      </w:r>
    </w:p>
    <w:p/>
    <w:p>
      <w:r>
        <w:t xml:space="preserve">Des Weiteren hat die Stefan- Heym-Förderpreisträgerin Beate Kunath in einem Film dokumentiert, wie die Arbeitsbibliothek Stefan Heyms in Chemnitz ein neues Zuhause gefunden hat. »Diesen wunderbaren Film möchten wir gern regelmäßig im Stefan-Heym-Forum im Tietz zeigen«, verrät Dr. Ulrike Uhlig. Erste Termine stehen bereits fest: für den 16. Januar und den 10. April. </w:t>
      </w:r>
    </w:p>
    <w:p/>
    <w:p>
      <w:pPr>
        <w:rPr>
          <w:rFonts w:ascii="Wingdings" w:hAnsi="Wingdings" w:cs="Wingdings"/>
        </w:rPr>
      </w:pPr>
      <w:r>
        <w:t xml:space="preserve">Führungen durch das Stefan- Heym-Forum im Tietz sind für den 2. Februar und den 14. Mai geplant. Für das gesamte Jahr haben die Ehrenamtler:innen der Internationalen Stefan-Heym-Gesellschaft Veranstaltungen geplant. Sie sind unter stefan-heym-gesellschaft.de zu finden. »Wir wollen gern alle wieder im nächsten Jahr mit offenen Türen empfangen können.« </w:t>
      </w:r>
    </w:p>
    <w:p>
      <w:pPr>
        <w:rPr>
          <w:rFonts w:ascii="Wingdings" w:hAnsi="Wingdings" w:cs="Wingdings"/>
        </w:rPr>
      </w:pPr>
    </w:p>
    <w:p>
      <w:r>
        <w:t xml:space="preserve">Alle Veranstaltungen für 2022 und Nachholtermine unter: www.stefan-heym-gesellschaft.de </w:t>
      </w:r>
    </w:p>
    <w:p/>
    <w:p/>
    <w:p>
      <w:pPr>
        <w:pStyle w:val="berschrift1"/>
      </w:pPr>
      <w:bookmarkStart w:id="3" w:name="_Toc90560653"/>
      <w:r>
        <w:t>Bürgersprechstunde im Januar</w:t>
      </w:r>
      <w:bookmarkEnd w:id="3"/>
    </w:p>
    <w:p/>
    <w:p>
      <w:r>
        <w:t xml:space="preserve">Am Mittwoch, den 12. Januar 2022, von 16 bis 18 Uhr lädt Oberbürgermeister Sven Schulze zu seiner nächsten Bürgersprechstunde ein. Aufgrund der aktuellen Situation ist eine Teilnahme an der Bürgersprechstunde momentan ausschließlich telefonisch oder online möglich. </w:t>
      </w:r>
    </w:p>
    <w:p/>
    <w:p>
      <w:r>
        <w:lastRenderedPageBreak/>
        <w:t xml:space="preserve">Während der Bürgersprechstunde können sich Bürger:innen mit ihren Anliegen direkt an den Oberbürgermeister wenden. Die einzelnen Gespräche dauern etwa 15 Minuten. Bürger:innen können sich am Dienstag, den 4. Januar 2022 von 10 bis 16 Uhr unter der Telefonnummer 0371 488 1512 sowie per E-Mail unter buergerbuero@ stadt-chemnitz.de anmelden. </w:t>
      </w:r>
    </w:p>
    <w:p/>
    <w:p>
      <w:r>
        <w:t xml:space="preserve">Da nur eine begrenzte Anzahl an Terminen für die Bürgersprechstunde zur Verfügung steht, kann eventuell nicht allen angemeldeten Bürger:innen eine Vorsprache ermöglicht werden. Alternativ können sie ihre Anliegen auch jederzeit schriftlich an das Bürgerbüro des Oberbürgermeisters richten. </w:t>
      </w:r>
    </w:p>
    <w:p/>
    <w:p>
      <w:r>
        <w:t xml:space="preserve">Die kommenden Bürgersprechstunden sind für jeden ersten Donnerstag im Monat geplant. Änderungen sind vorbehalten und werden rechtzeitig bekannt begeben. </w:t>
      </w:r>
    </w:p>
    <w:p/>
    <w:p/>
    <w:p/>
    <w:p>
      <w:pPr>
        <w:pStyle w:val="berschrift1"/>
      </w:pPr>
      <w:bookmarkStart w:id="4" w:name="_Toc90560654"/>
      <w:r>
        <w:t>Wunschzettel-Galerie schmückt Kindereinrichtungen in Chemnitz</w:t>
      </w:r>
      <w:bookmarkEnd w:id="4"/>
    </w:p>
    <w:p/>
    <w:p>
      <w:pPr>
        <w:rPr>
          <w:rFonts w:ascii="TradeGothicLTStd" w:hAnsi="TradeGothicLTStd" w:cs="TradeGothicLTStd"/>
        </w:rPr>
      </w:pPr>
      <w:r>
        <w:t xml:space="preserve">Am vergangenen Mittwoch hat die Chemnitzer Wunschzettelgalerie in der Kita »Sonnenblume« in der Carl-von- Ossietzky-Straße 190/II – stellvertretend für alle teilnehmenden Einrichtungen – eröffnet. </w:t>
      </w:r>
      <w:r>
        <w:rPr>
          <w:rFonts w:ascii="TradeGothicLTStd" w:hAnsi="TradeGothicLTStd" w:cs="TradeGothicLTStd"/>
        </w:rPr>
        <w:t xml:space="preserve">Bei der Mitmachaktion für Kitas, Horte und Schulen, zu der die Kinder- und Jugendbeauftragte der Stadt Chemnitz und das Lokale Bündnis für Familie Chemnitz aufgerufen hatten, haben Chemnitzer Kinder ihre Kunstwerke an den Zäunen ihrer Tageseinrichtungen ausgestellt.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Unter dem Motto »Ich wünsche mir vom Weihnachtsmann für meine Familie und mich…« haben sie die Wunschzettelgalerie gestaltet. An zahlreichen Einrichtungen, wie z. B. an der Kindertagesstätte »Sonnenblume«, können nun viele kreative Bilder der kleinen Künstler:innen bewundert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»Hand in Hand mit den vertrauten Pädagoginnen und Pädagogen sind in den Einrichtungen durch viel Engagement vielfältige Kunstwerke entstanden. Somit ein herzliches Dankeschön an die vielen fleißigen Hände. In den Zeichnungen wird deutlich, dass den Jüngsten ihre Familien und der Wunsch nach Gesundheit und Frieden die größten Anliegen sind. </w:t>
      </w:r>
    </w:p>
    <w:p>
      <w:pPr>
        <w:rPr>
          <w:rFonts w:ascii="TradeGothicLTStd" w:hAnsi="TradeGothicLTStd" w:cs="TradeGothicLTStd"/>
        </w:rPr>
      </w:pPr>
    </w:p>
    <w:p>
      <w:r>
        <w:rPr>
          <w:rFonts w:ascii="TradeGothicLTStd" w:hAnsi="TradeGothicLTStd" w:cs="TradeGothicLTStd"/>
        </w:rPr>
        <w:t>Unter anderem wurden gemeinsame Familienausflüge, das Beobachten von Sternen und der Kirchenbesuch gezeichnet. Eine familiäre Einheit und unterschiedliche Familientraditionen prägen die Vorstellungen der Kinder von einem Zusammensein in der Weihnachtszeit«, sagte die Kinderund Jugendbeauftragte der Stadt Chemnitz, Ute Spindler.</w:t>
      </w:r>
      <w:r>
        <w:t xml:space="preserve">  </w:t>
      </w:r>
    </w:p>
    <w:p/>
    <w:p/>
    <w:p/>
    <w:p/>
    <w:p/>
    <w:p/>
    <w:p/>
    <w:p>
      <w:pPr>
        <w:pStyle w:val="berschrift1"/>
      </w:pPr>
      <w:bookmarkStart w:id="5" w:name="_Toc90560655"/>
      <w:r>
        <w:lastRenderedPageBreak/>
        <w:t>Das hat der Stadtrat beschlossen</w:t>
      </w:r>
      <w:bookmarkEnd w:id="5"/>
    </w:p>
    <w:p/>
    <w:p>
      <w:pPr>
        <w:rPr>
          <w:rFonts w:ascii="TradeGothicLTStd-Bold" w:hAnsi="TradeGothicLTStd-Bold" w:cs="TradeGothicLTStd-Bold"/>
          <w:b/>
          <w:bCs/>
        </w:rPr>
      </w:pPr>
      <w:r>
        <w:rPr>
          <w:rFonts w:ascii="TradeGothicLTStd-Bold" w:hAnsi="TradeGothicLTStd-Bold" w:cs="TradeGothicLTStd-Bold"/>
          <w:b/>
          <w:bCs/>
        </w:rPr>
        <w:t xml:space="preserve">In seiner Sitzung am 15. Dezember hat der Chemnitzer Stadtrat Folgendes beschlossen: </w:t>
      </w:r>
    </w:p>
    <w:p/>
    <w:p>
      <w:pPr>
        <w:pStyle w:val="berschrift2"/>
      </w:pPr>
      <w:bookmarkStart w:id="6" w:name="_Toc90560656"/>
      <w:r>
        <w:t>Jahresabschluss 2020 bestätigt</w:t>
      </w:r>
      <w:bookmarkEnd w:id="6"/>
      <w:r>
        <w:t xml:space="preserve"> </w:t>
      </w:r>
    </w:p>
    <w:p>
      <w:pPr>
        <w:rPr>
          <w:rFonts w:ascii="TradeGothicLTStd-Bold" w:hAnsi="TradeGothicLTStd-Bold" w:cs="TradeGothicLTStd-Bold"/>
          <w:b/>
          <w:bCs/>
          <w:sz w:val="18"/>
          <w:szCs w:val="18"/>
        </w:rPr>
      </w:pPr>
    </w:p>
    <w:p>
      <w:r>
        <w:t xml:space="preserve">Der Stadtrat hat den Jahresabschluss 2020 mit einem positiven Gesamtergebnis in Höhe von 89,4 Millionen Euro festgestellt. Die Haushaltssatzung für das Jahr 2020 hatte der Stadtrat am 19. Dezember 2018 beschlossen. Das Ergebnis des Jahresabschlusses 2020 dokumentiert, trotz der Einschränkungen aus der Corona- Pandemie, einen positiven Haushaltsverlauf. Das Ergebnis konnte auch im Haushaltsjahr 2020 gegenüber dem Plan verbessert werden. </w:t>
      </w:r>
    </w:p>
    <w:p/>
    <w:p>
      <w:r>
        <w:t>Die Ergebnisverbesserung resultiert vor allem aus nicht zahlungswirksamen Erträgen, auch durch die positive Entwicklung der städtischen Unternehmen. Minderaufwendungen waren unter anderem bei den Zuschüssen an verbundene Unternehmen mit 10,7 Millionen Euro, den Sozialleistungen mit 11,9 Millionen Euro, bei der Bewirtschaftung der Grundstücke und baulichen Anlagen mit 3,2 Millionen Euro sowie bei Unterhaltung/ Bewirtschaftung/Erwerb des beweglichen Vermögens mit 5,9 Millionen Euro zu verzeichnen.</w:t>
      </w:r>
    </w:p>
    <w:p/>
    <w:p>
      <w:r>
        <w:t xml:space="preserve">Die Mindererträge bei den Steuern im Zusammenhang mit der Corona- Pandemie wurden durch Bund und Land weitgehend ausgeglichen. Der Bestand an Zahlungsmitteln erhöhte sich um 14,5 Millionen Euro. Diese Mittel wurden bereits für den Ausgleich der Haushaltsplanung 2021/2022 eingesetzt. </w:t>
      </w:r>
    </w:p>
    <w:p/>
    <w:p>
      <w:r>
        <w:t>Der Schuldenstand aus Investitionskrediten wurde im Jahr 2020 auf 119,2 Millionen Euro gesenkt, das heißt, die Pro-Kopf-Verschuldung liegt bei 483,54 Euro/Kopf. In den nächsten Jahren wird es wieder zum Anstieg der Verschuldung kommen.</w:t>
      </w:r>
    </w:p>
    <w:p/>
    <w:p/>
    <w:p>
      <w:pPr>
        <w:pStyle w:val="berschrift2"/>
      </w:pPr>
      <w:bookmarkStart w:id="7" w:name="_Toc90560657"/>
      <w:r>
        <w:t>Wasserstoffzentrum anstelle von Technologie-Campus Süd</w:t>
      </w:r>
      <w:bookmarkEnd w:id="7"/>
      <w:r>
        <w:t xml:space="preserve"> </w:t>
      </w:r>
    </w:p>
    <w:p/>
    <w:p>
      <w:pPr>
        <w:rPr>
          <w:rFonts w:ascii="TradeGothicLTStd-Bold" w:hAnsi="TradeGothicLTStd-Bold" w:cs="TradeGothicLTStd-Bold"/>
          <w:bCs/>
        </w:rPr>
      </w:pPr>
      <w:r>
        <w:rPr>
          <w:rFonts w:ascii="TradeGothicLTStd-Bold" w:hAnsi="TradeGothicLTStd-Bold" w:cs="TradeGothicLTStd-Bold"/>
          <w:bCs/>
        </w:rPr>
        <w:t xml:space="preserve">Stadtrat beschließt Rücknahme der Bebauungsplanänderung: </w:t>
      </w:r>
    </w:p>
    <w:p>
      <w:pPr>
        <w:rPr>
          <w:rFonts w:ascii="TradeGothicLTStd-Bold" w:hAnsi="TradeGothicLTStd-Bold" w:cs="TradeGothicLTStd-Bold"/>
          <w:b/>
          <w:bCs/>
        </w:rPr>
      </w:pPr>
    </w:p>
    <w:p>
      <w:r>
        <w:t xml:space="preserve">Der Chemnitzer Stadtrat hat beschlossen, die geplante Änderung des Bebauungsplanes in das Sondergebiet »Technologie-Campus Süd« (B-225/2018) aufzuheben. Die ca. 30.000 Quadratmeter umfassende Fläche war darin ausschließlich zur Erweiterung der Technischen Universität vorgesehen. Nun soll auf dieser Fläche das neue Wasserstoff-Forschungszentrum »Hydrogen and Mobility Innovation Center« (HIC) entstehen. </w:t>
      </w:r>
    </w:p>
    <w:p/>
    <w:p>
      <w:r>
        <w:t xml:space="preserve">Diese mit der Stadt Chemnitz abgestimmte Ansiedlung macht eine Änderung des rechtskräftigen Bebauungsplanes nicht mehr erforderlich. Das HIC ist sowohl ein Institut der TU Chemnitz als auch ein unternehmerisches Technologiezentrum. </w:t>
      </w:r>
    </w:p>
    <w:p/>
    <w:p/>
    <w:p>
      <w:r>
        <w:lastRenderedPageBreak/>
        <w:t xml:space="preserve">Mit dem HIC in Chemnitz wurde unter der Regie des Innovationsclusters HZwo e. V. ein Konzept entwickelt, um beste Voraussetzungen für Wasserstoffaktivitäten innerhalb der nationalen Wasserstoffstrategie anbieten zu können. Hinter diesem Konzept steht ein breites Bündnis aus sächsischen Unternehmen, Forschungseinrichtungen und Universitäten. </w:t>
      </w:r>
    </w:p>
    <w:p/>
    <w:p>
      <w:r>
        <w:t xml:space="preserve">Zudem unterstützen Verbände und die Landespolitik das in Chemnitz angesiedelte Projekt. In direkter Nähe der Universität wird ein hochmoderner Campus mit einem Fahrzeuglabor, Prüfständen sowie einem Fortbildungszentrum entstehen. Im ersten Schritt sollen 80 bis 120 Arbeitsplätze für Forscher: innen und Techniker:innen im HIC geschaffen werden. Das Bundesverkehrsministerium fördert das neue nationale Forschungszentrum mit ca. 60 Millionen Euro, um Industrie und Gesellschaft bei der Umstellung auf Wasserstoff unterstützen. </w:t>
      </w:r>
    </w:p>
    <w:p/>
    <w:p/>
    <w:p>
      <w:pPr>
        <w:pStyle w:val="berschrift2"/>
      </w:pPr>
      <w:bookmarkStart w:id="8" w:name="_Toc90560658"/>
      <w:r>
        <w:t>Stadt verzichtet 2022 auf Gebühren für Außengastronomie</w:t>
      </w:r>
      <w:bookmarkEnd w:id="8"/>
      <w:r>
        <w:t xml:space="preserve"> </w:t>
      </w:r>
    </w:p>
    <w:p>
      <w:pPr>
        <w:rPr>
          <w:rFonts w:ascii="TradeGothicLTStd-Bold" w:hAnsi="TradeGothicLTStd-Bold" w:cs="TradeGothicLTStd-Bold"/>
          <w:b/>
          <w:bCs/>
          <w:sz w:val="18"/>
          <w:szCs w:val="18"/>
        </w:rPr>
      </w:pPr>
    </w:p>
    <w:p>
      <w:r>
        <w:t xml:space="preserve">Die Stadt Chemnitz verzichtet auch im kommenden Jahr auf Sondernutzungsgebühren für die Außengastronomie, um die Branche in schwierigen Zeiten zu unterstützen. Die Gebühren für Außengastronomie waren bereits in den Jahren 2020 und 2021 von den Stadträten erlassen worden. Diese Regelung wäre zum 31. Dezember 2021 ausgelaufen. </w:t>
      </w:r>
    </w:p>
    <w:p/>
    <w:p/>
    <w:p>
      <w:pPr>
        <w:pStyle w:val="berschrift2"/>
      </w:pPr>
      <w:bookmarkStart w:id="9" w:name="_Toc90560659"/>
      <w:r>
        <w:t>Beschlüsse des Stadtrates</w:t>
      </w:r>
      <w:bookmarkEnd w:id="9"/>
    </w:p>
    <w:p>
      <w:pPr>
        <w:rPr>
          <w:rFonts w:ascii="MetaPlusBold-Roman" w:hAnsi="MetaPlusBold-Roman" w:cs="MetaPlusBold-Roman"/>
          <w:b/>
          <w:bCs/>
          <w:sz w:val="29"/>
          <w:szCs w:val="29"/>
        </w:rPr>
      </w:pPr>
    </w:p>
    <w:p>
      <w:r>
        <w:t xml:space="preserve">Neunte Änderungssatzung zur Satzung der Stadt Chemnitz über Erlaubnisse und Gebühren für Sondernutzungen an öffentlichen Straßen (Sondernutzungssatzung) Vorlage: B-286/2021 </w:t>
      </w:r>
    </w:p>
    <w:p>
      <w:r>
        <w:t xml:space="preserve">Einreicher: Oberbürgermeister </w:t>
      </w:r>
      <w:r>
        <w:br/>
      </w:r>
      <w:r>
        <w:br/>
        <w:t xml:space="preserve">Richtlinie der Stadt Chemnitz zur Förderung von Projekten im Rahmen des lokalen Aktionsplanes für Demokratie, Toleranz und für ein weltoffenes Chemnitz und Besetzungsvorschlag der Verwaltung für die Nachbesetzung eines zivilgesellschaftlichen Mitglieds des Begleitausschusses durch den Verein Inpeos e. V. </w:t>
      </w:r>
      <w:r>
        <w:br/>
        <w:t xml:space="preserve">Vorlage: B-174/2021 </w:t>
      </w:r>
      <w:r>
        <w:br/>
        <w:t xml:space="preserve">Einreicher: Dezernat 3 </w:t>
      </w:r>
      <w:r>
        <w:br/>
      </w:r>
      <w:r>
        <w:br/>
        <w:t xml:space="preserve">Feststellung des Jahresabschlusses 2020 der Stadt Chemnitz </w:t>
      </w:r>
      <w:r>
        <w:br/>
        <w:t xml:space="preserve">Vorlage: B-276/2021 </w:t>
      </w:r>
      <w:r>
        <w:br/>
        <w:t xml:space="preserve">Einreicher: Dezernat 1/Amt 20 </w:t>
      </w:r>
      <w:r>
        <w:br/>
      </w:r>
      <w:r>
        <w:br/>
        <w:t xml:space="preserve">Wirtschaftsplan 2022 des Abfallentsorgungs- und Stadtreinigungsbetriebes der Stadt Chemnitz </w:t>
      </w:r>
      <w:r>
        <w:br/>
        <w:t xml:space="preserve">Vorlage: B-250/2021 </w:t>
      </w:r>
      <w:r>
        <w:br/>
        <w:t xml:space="preserve">Einreicher: Dezernat 1/ASR </w:t>
      </w:r>
      <w:r>
        <w:br/>
      </w:r>
      <w:r>
        <w:br/>
      </w:r>
      <w:r>
        <w:br/>
      </w:r>
      <w:r>
        <w:lastRenderedPageBreak/>
        <w:t xml:space="preserve">2. Fortschreibung der eigentümergeprägten Oberziele ausgewählter städtischer Unternehmen/Beteiligungen </w:t>
      </w:r>
      <w:r>
        <w:br/>
        <w:t xml:space="preserve">Vorlage: B-273/2021 </w:t>
      </w:r>
      <w:r>
        <w:br/>
        <w:t xml:space="preserve">Einreicher: Dezernat 1/Amt 20 </w:t>
      </w:r>
      <w:r>
        <w:br/>
      </w:r>
      <w:r>
        <w:br/>
        <w:t xml:space="preserve">Aufhebung des Aufstellungsbeschlusses zur 1. Änderung des Bebauungsplanes Nr. 09/06 »Technologie- Campus Süd« </w:t>
      </w:r>
      <w:r>
        <w:br/>
        <w:t xml:space="preserve">Vorlage: B-222/2021 </w:t>
      </w:r>
      <w:r>
        <w:br/>
        <w:t xml:space="preserve">Einreicher: Dezernat 6/Amt 61 </w:t>
      </w:r>
      <w:r>
        <w:br/>
      </w:r>
      <w:r>
        <w:br/>
        <w:t xml:space="preserve">Stellungnahme der Stadt Chemnitz zum Entwurf des sachlichen Teilregionalplans Wind; Regionales Windenergiekonzept </w:t>
      </w:r>
      <w:r>
        <w:br/>
        <w:t xml:space="preserve">Vorlage: B-275/2021 </w:t>
      </w:r>
      <w:r>
        <w:br/>
        <w:t xml:space="preserve">Einreicher: Dezernat 6/Amt 61 </w:t>
      </w:r>
      <w:r>
        <w:br/>
      </w:r>
      <w:r>
        <w:br/>
        <w:t xml:space="preserve">Wasserstofftechnologie als CO2- freier Energieträger </w:t>
      </w:r>
      <w:r>
        <w:br/>
        <w:t xml:space="preserve">Vorlage: BA-051/2021 </w:t>
      </w:r>
      <w:r>
        <w:br/>
        <w:t xml:space="preserve">Einreicher: SPD-Fraktion, Fraktionsgemeinschaft DIE LINKE/Die PARTEI </w:t>
      </w:r>
      <w:r>
        <w:br/>
      </w:r>
      <w:r>
        <w:br/>
        <w:t xml:space="preserve">Mobile Retter </w:t>
      </w:r>
      <w:r>
        <w:br/>
        <w:t xml:space="preserve">Vorlage: BA-056/2021 </w:t>
      </w:r>
      <w:r>
        <w:br/>
        <w:t xml:space="preserve">Einreicher: CDU-Ratsfraktion </w:t>
      </w:r>
      <w:r>
        <w:br/>
      </w:r>
      <w:r>
        <w:br/>
        <w:t xml:space="preserve">Wegweiser Kulturstandorte </w:t>
      </w:r>
      <w:r>
        <w:br/>
        <w:t xml:space="preserve">Vorlage: BA-057/2021 </w:t>
      </w:r>
      <w:r>
        <w:br/>
        <w:t xml:space="preserve">Einreicher: CDU-Ratsfraktion </w:t>
      </w:r>
    </w:p>
    <w:p/>
    <w:p>
      <w:r>
        <w:t xml:space="preserve">Rechtmäßigkeit, Zweckmäßigkeit und Verhältnismäßigkeit der weiteren Nutzung des Kameraüberwachungssystems in der Chemnitzer Innenstadt </w:t>
      </w:r>
      <w:r>
        <w:br/>
        <w:t xml:space="preserve">Vorlage: BA-065/2021 </w:t>
      </w:r>
      <w:r>
        <w:br/>
        <w:t xml:space="preserve">Einreicher: Fraktionsgemeinschaft DIE LINKE/Die PARTEI </w:t>
      </w:r>
      <w:r>
        <w:br/>
      </w:r>
      <w:r>
        <w:br/>
        <w:t xml:space="preserve">Klimaschutzmanagement Chemnitz </w:t>
      </w:r>
    </w:p>
    <w:p>
      <w:r>
        <w:t xml:space="preserve">Vorlage: BA-066/2021 </w:t>
      </w:r>
    </w:p>
    <w:p>
      <w:r>
        <w:t xml:space="preserve">Einreicher: Fraktionsgemeinschaft BÜNDNIS 90/DIE GRÜNEN </w:t>
      </w:r>
    </w:p>
    <w:p/>
    <w:p>
      <w:r>
        <w:t xml:space="preserve">Soziale Nothilfe </w:t>
      </w:r>
    </w:p>
    <w:p>
      <w:r>
        <w:t xml:space="preserve">Vorlage: BA-070/2021 </w:t>
      </w:r>
    </w:p>
    <w:p>
      <w:r>
        <w:t xml:space="preserve">Einreicher: Fraktionsgemeinschaft DIE LINKE/Die PARTEI, Fraktionsgemeinschaft BÜNDNIS 90/DIE GRÜNEN, SPDFraktion </w:t>
      </w:r>
    </w:p>
    <w:p/>
    <w:p>
      <w:hyperlink r:id="rId8" w:history="1">
        <w:r>
          <w:rPr>
            <w:rStyle w:val="Hyperlink"/>
          </w:rPr>
          <w:t>www.chemnitz.de/stadtrat</w:t>
        </w:r>
      </w:hyperlink>
      <w:r>
        <w:t xml:space="preserve"> </w:t>
      </w:r>
    </w:p>
    <w:p/>
    <w:p/>
    <w:p/>
    <w:p/>
    <w:p/>
    <w:p/>
    <w:p/>
    <w:p/>
    <w:p/>
    <w:p>
      <w:pPr>
        <w:pStyle w:val="berschrift1"/>
      </w:pPr>
      <w:bookmarkStart w:id="10" w:name="_Toc90560660"/>
      <w:r>
        <w:lastRenderedPageBreak/>
        <w:t>Volkshochschule: Online-Buchungsstart für das Sommersemesterprogramm</w:t>
      </w:r>
      <w:bookmarkEnd w:id="10"/>
    </w:p>
    <w:p>
      <w:pPr>
        <w:rPr>
          <w:rFonts w:ascii="MetaPlusBold-Roman" w:hAnsi="MetaPlusBold-Roman" w:cs="MetaPlusBold-Roman"/>
          <w:b/>
          <w:bCs/>
          <w:sz w:val="29"/>
          <w:szCs w:val="29"/>
        </w:rPr>
      </w:pPr>
    </w:p>
    <w:p>
      <w:r>
        <w:t xml:space="preserve">Seit Montag können online alle Kurse für die Zeit vom 7. März bis 11. September 2022 gesucht, gefunden und gebucht werden. </w:t>
      </w:r>
    </w:p>
    <w:p/>
    <w:p>
      <w:pPr>
        <w:rPr>
          <w:rFonts w:ascii="TradeGothicLTStd" w:hAnsi="TradeGothicLTStd" w:cs="TradeGothicLTStd"/>
        </w:rPr>
      </w:pPr>
      <w:r>
        <w:t xml:space="preserve">Die Chemnitzer Volkshochschule hat ihr neues Programm für das Sommersemester des kommenden Jahres veröffentlicht. Unter vhs-chemnitz.de ist es möglich, den gewünschten Kurs zu finden und ihn direkt über die Internetseite zu buchen. </w:t>
      </w:r>
      <w:r>
        <w:rPr>
          <w:rFonts w:ascii="TradeGothicLTStd" w:hAnsi="TradeGothicLTStd" w:cs="TradeGothicLTStd"/>
        </w:rPr>
        <w:t xml:space="preserve">Das Sommersemester der Chemnitzer Volkshochschule beginnt am 7. März 2022. Mit rund 600 Angeboten aus sechs Fachbereichen ist die Auswahl an Kursen groß.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Wie bereits im Wintersemester 2021 werden die Kurse sowohl vor Ort in der Volkshochschule als auch online stattfinden. Zusätzlich werden Wechselkurse angeboten, die ganz flexibel sowohl im realen als auch im virtuellen Klassenzimmer stattfinden können. Auch hybride Unterrichtsmodelle werden getestet. Inhaltlich hat die Volkshochschule ihr Programm für das Sommersemester wie gewohnt sehr vielfältig gestaltet. Neben bewährten Klassikern werden im Sommerangebot viele neue Kurse starten. </w:t>
      </w:r>
    </w:p>
    <w:p>
      <w:pPr>
        <w:rPr>
          <w:rFonts w:ascii="TradeGothicLTStd" w:hAnsi="TradeGothicLTStd" w:cs="TradeGothicLTStd"/>
        </w:rPr>
      </w:pPr>
    </w:p>
    <w:p>
      <w:pPr>
        <w:pStyle w:val="berschrift2"/>
      </w:pPr>
      <w:bookmarkStart w:id="11" w:name="_Toc90560661"/>
      <w:r>
        <w:t>Plätze im Wunschkurs sichern</w:t>
      </w:r>
      <w:bookmarkEnd w:id="11"/>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Wie immer ist es ratsam, sich schon jetzt Plätze im Wunschkurs zu sichern. Selbst wenn dann doch etwas dazwischenkommt, können bereits angemeldete Teilnehmer entspannt bleiben: Stornierungen sind bis sechs Tage vor Kursbeginn gebührenfrei möglich.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Entsprechend den Vorgaben zur Pandemiebekämpfung werden in der Volkshochschule bei Präsenzbetrieb auch künftig allgemeine Hygienemaßnahmen wie Abstandsgebot und Maskenpflicht umgesetzt. Informationen zu allen neuen Kursen können unter vhs-chemnitz.de nachgelesen werden. </w:t>
      </w:r>
    </w:p>
    <w:p>
      <w:pPr>
        <w:rPr>
          <w:rFonts w:ascii="TradeGothicLTStd" w:hAnsi="TradeGothicLTStd" w:cs="TradeGothicLTStd"/>
        </w:rPr>
      </w:pPr>
    </w:p>
    <w:p>
      <w:pPr>
        <w:pStyle w:val="berschrift2"/>
      </w:pPr>
      <w:bookmarkStart w:id="12" w:name="_Toc90560662"/>
      <w:r>
        <w:t>Programm</w:t>
      </w:r>
      <w:bookmarkEnd w:id="12"/>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Neben bewährten Klassikern werden im Sommerangebot viele neue Kurse starten. Neuheiten sind: </w:t>
      </w:r>
    </w:p>
    <w:p>
      <w:pPr>
        <w:rPr>
          <w:rFonts w:ascii="TradeGothicLTStd" w:hAnsi="TradeGothicLTStd" w:cs="TradeGothicLTStd"/>
        </w:rPr>
      </w:pPr>
      <w:r>
        <w:rPr>
          <w:rFonts w:ascii="TradeGothicLTStd" w:hAnsi="TradeGothicLTStd" w:cs="TradeGothicLTStd"/>
        </w:rPr>
        <w:t xml:space="preserve">- Projekt »trau.schau.wem?« – faktenfest und mediensicher mit der Volkshochschule </w:t>
      </w:r>
    </w:p>
    <w:p>
      <w:pPr>
        <w:rPr>
          <w:rFonts w:ascii="TradeGothicLTStd" w:hAnsi="TradeGothicLTStd" w:cs="TradeGothicLTStd"/>
        </w:rPr>
      </w:pPr>
      <w:r>
        <w:rPr>
          <w:rFonts w:ascii="TradeGothicLTStd" w:hAnsi="TradeGothicLTStd" w:cs="TradeGothicLTStd"/>
        </w:rPr>
        <w:t>- Nachhaltig, achtsam, genussvoll – mit der Volkshochschule zum gesunden Lebensstil</w:t>
      </w:r>
    </w:p>
    <w:p>
      <w:r>
        <w:rPr>
          <w:rFonts w:ascii="TradeGothicLTStd" w:hAnsi="TradeGothicLTStd" w:cs="TradeGothicLTStd"/>
        </w:rPr>
        <w:t>- Weiterkommen in der Welt – mit Fremdsprachenkursen der VHS</w:t>
      </w:r>
      <w:r>
        <w:t xml:space="preserve"> </w:t>
      </w:r>
    </w:p>
    <w:p/>
    <w:p/>
    <w:p/>
    <w:p/>
    <w:p/>
    <w:p/>
    <w:p/>
    <w:p>
      <w:pPr>
        <w:pStyle w:val="berschrift1"/>
      </w:pPr>
      <w:bookmarkStart w:id="13" w:name="_Toc90560663"/>
      <w:r>
        <w:lastRenderedPageBreak/>
        <w:t>Kurz gemeldet</w:t>
      </w:r>
      <w:bookmarkEnd w:id="13"/>
    </w:p>
    <w:p/>
    <w:p>
      <w:pPr>
        <w:pStyle w:val="berschrift2"/>
      </w:pPr>
      <w:bookmarkStart w:id="14" w:name="_Toc90560664"/>
      <w:r>
        <w:t>Mobile Impftermine</w:t>
      </w:r>
      <w:bookmarkEnd w:id="14"/>
      <w:r>
        <w:t xml:space="preserve"> </w:t>
      </w:r>
    </w:p>
    <w:p>
      <w:pPr>
        <w:rPr>
          <w:rFonts w:ascii="MetaPlusBold-Roman" w:hAnsi="MetaPlusBold-Roman" w:cs="MetaPlusBold-Roman"/>
          <w:b/>
          <w:bCs/>
          <w:color w:val="005186"/>
        </w:rPr>
      </w:pPr>
    </w:p>
    <w:p>
      <w:r>
        <w:t xml:space="preserve">Impfwillige können sich an folgenden Orten spontan und ohne Termin gegen das Corona-Virus impfen lassen: </w:t>
      </w:r>
    </w:p>
    <w:p>
      <w:r>
        <w:t xml:space="preserve">Samstag, 18. Dezember: Sportplatz SpVgg Blau-Weiß, Clausstraße 85, 9 bis 16 Uhr </w:t>
      </w:r>
    </w:p>
    <w:p>
      <w:r>
        <w:t xml:space="preserve">Montag, 20. Dezember bis Mittwoch, 22. Dezember: Vita-Center, Wladimir-Sagorski- Str. 22, 10 bis 18 Uhr </w:t>
      </w:r>
    </w:p>
    <w:p>
      <w:r>
        <w:t xml:space="preserve">Dienstag, 21. Dezember sowie Mittwoch, 22. Dezember: Studentenwerk Chemnitz- Zwickau, Reichenhainer Straße 55, 9 bis 12 &amp; 13 bis 16 Uhr </w:t>
      </w:r>
    </w:p>
    <w:p>
      <w:r>
        <w:t xml:space="preserve">Donnerstag, 23. Dezember sowie Dienstag, 28. Dezember: AOK, Müllerstraße 41, 9 bis 17 Uhr </w:t>
      </w:r>
    </w:p>
    <w:p>
      <w:r>
        <w:t xml:space="preserve">Dienstag, 28. Dezember: CSg Chemnitz, Hoffmannstr. 47, 10 bis 18 Uhr </w:t>
      </w:r>
    </w:p>
    <w:p/>
    <w:p/>
    <w:p>
      <w:pPr>
        <w:pStyle w:val="berschrift2"/>
      </w:pPr>
      <w:bookmarkStart w:id="15" w:name="_Toc90560665"/>
      <w:r>
        <w:t>Onlinelesung des Chemnitz Märchens</w:t>
      </w:r>
      <w:bookmarkEnd w:id="15"/>
      <w:r>
        <w:t xml:space="preserve"> </w:t>
      </w:r>
    </w:p>
    <w:p/>
    <w:p>
      <w:r>
        <w:t xml:space="preserve">Mit einer kleinen Lesung sollte in der Stadtbibliothek Chemnitz die Premiere vom Chemnitzer Märchenbuch gefeiert werden. Doch aufgrund der Corona-Pandemie fand diese Lesung nun online beim Claus-Verlag statt: Marco Roscher, Autor der Geschichte »Renate Regenwurm und die Suche nach der verschwundenen Blühwiese«, hat sein Märchen digital vorgetragen. </w:t>
      </w:r>
    </w:p>
    <w:p/>
    <w:p>
      <w:r>
        <w:t xml:space="preserve">Die 20-minütige Lesung kam bei Zuhörer:innen so gut an, dass der Verlag sie am Samstag wiederholt: Um 11 Uhr kann man sich über www.clausverlag. de/renate-regenwurmgoes- online einloggen. </w:t>
      </w:r>
    </w:p>
    <w:p/>
    <w:p>
      <w:pPr>
        <w:pStyle w:val="berschrift2"/>
      </w:pPr>
      <w:bookmarkStart w:id="16" w:name="_Toc90560666"/>
      <w:r>
        <w:t>Neuer Leiter für Carlfriedrich Claus Archiv</w:t>
      </w:r>
      <w:bookmarkEnd w:id="16"/>
      <w:r>
        <w:t xml:space="preserve"> </w:t>
      </w:r>
    </w:p>
    <w:p>
      <w:pPr>
        <w:rPr>
          <w:rFonts w:ascii="MetaPlusBold-Roman" w:hAnsi="MetaPlusBold-Roman" w:cs="MetaPlusBold-Roman"/>
          <w:b/>
          <w:bCs/>
          <w:color w:val="005186"/>
        </w:rPr>
      </w:pPr>
    </w:p>
    <w:p>
      <w:r>
        <w:t xml:space="preserve">Seit dem 1. Dezember ist Philipp Freytag Kurator des Carlfriedrich Claus Archivs in den Kunstsammlungen Chemnitz. »Das Werk von Carlfriedrich Claus hat sowohl für die Stadt Chemnitz und die Region als auch international einen herausragenden Stellenwert. Ich freue mich sehr darauf, an der weiteren Pflege, Erforschung und Vermittlung dieses bedeutenden Nachlasses an den Kunstsammlungen Chemnitz mitzuwirken.« </w:t>
      </w:r>
    </w:p>
    <w:p/>
    <w:p>
      <w:r>
        <w:t xml:space="preserve">Philipp Freytag studierte an der Universität Leipzig Kunstgeschichte und Germanistik und wurde an der Universität Tübingen mit einer Arbeit über das Fotobuch als künstlerisches Ausdrucksmittel promoviert. Er hat langjährige Berufserfahrung als selbstständiger Kurator und Publizist, unter anderem für die Kunstsammlungen Chemnitz, das Evelyn Richter Archiv im Museum der bildenden Künste Leipzig und das Stadtmuseum Dresden. </w:t>
      </w:r>
    </w:p>
    <w:p/>
    <w:p/>
    <w:p/>
    <w:p/>
    <w:p/>
    <w:p/>
    <w:p>
      <w:pPr>
        <w:pStyle w:val="berschrift1"/>
      </w:pPr>
      <w:bookmarkStart w:id="17" w:name="_Toc90560667"/>
      <w:r>
        <w:lastRenderedPageBreak/>
        <w:t>Impfen: Was jetzt wichtig ist</w:t>
      </w:r>
      <w:bookmarkEnd w:id="17"/>
    </w:p>
    <w:p/>
    <w:p>
      <w:r>
        <w:t xml:space="preserve">Wie Impfungen und die Corona-Impfstoffe funktionieren, warum es wichtig ist, sich impfen zu lassen und wer sich impfen lassen kann – diese Fragen wurden vor Kurzem bereits im Amtsblatt beantwortet. Offen sind jedoch Fragen dazu, wie das Impfen in Chemnitz zurzeit organisiert ist. Darauf sollen hier Antworten gegeben werden: </w:t>
      </w:r>
    </w:p>
    <w:p/>
    <w:p>
      <w:pPr>
        <w:rPr>
          <w:b/>
        </w:rPr>
      </w:pPr>
      <w:r>
        <w:rPr>
          <w:b/>
        </w:rPr>
        <w:t xml:space="preserve">Wo kann ich mich in Chemnitz gegen das Coronavirus impfen lassen? </w:t>
      </w:r>
    </w:p>
    <w:p/>
    <w:p>
      <w:pPr>
        <w:rPr>
          <w:rFonts w:ascii="TradeGothicLTStd" w:hAnsi="TradeGothicLTStd" w:cs="TradeGothicLTStd"/>
        </w:rPr>
      </w:pPr>
      <w:r>
        <w:rPr>
          <w:rFonts w:ascii="TradeGothicLTStd" w:hAnsi="TradeGothicLTStd" w:cs="TradeGothicLTStd"/>
        </w:rPr>
        <w:t xml:space="preserve">In Chemnitz gibt es drei feste Impfstellen, die mit vorheriger Terminbuchung zu folgenden Zeiten geöffnet haben: Die Impfstelle in der Wilhelm- Raabe-Straße und die Impfstelle in der Innere Klosterstraße 1 haben jeweils montags bis samstags von 9 bis 17 Uhr geöffnet. Termine können über das Terminportal des Freistaates Sachsen gebucht werden: sachsen.impfterminvergabe.de.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Impfstelle am Klinikum Chemnitz, Standort Küchwald, Bürgerstraße 2 hat ebenfalls die Öffnungszeiten erweitert. Geimpft wird dort zu folgenden Zeiten: dienstags und freitags von 13 bis 19 Uhr, samstags von 9 bis 13 Uhr. Ein Terminbuchungsportal für diese Impfstelle wird derzeit eingerichtet und voraussichtlich in der kommenden Woche freigeschaltet.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mobilen Impfteams des Deutschen Roten Kreuzes sind weiterhin an unterschiedlichen Standorten im gesamten Stadtgebiet unterwegs. Um Wartezeiten zu vermeiden und einen organisierten Ablauf zu gewährleisten, sind dafür inzwischen teilweise auch Terminvereinbarungen notwendig. Weitere Informationen zu den Standorten und den Link zur Terminbuchung gibt es unter www.chemnitz.de/coronaschutzimpfung. Die mobilen Impftermine, die weiterhin ohne Terminvergabe möglich sind, sind auf Seite 2 zu finden. Auch viele Arztpraxen in Chemnitz bieten Coronaschutzimpfungen an.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 Übersicht dazu hat die Kassenärztliche Vereinigung auf ihrer Internetseite veröffentlicht: kvs-sachsen.de/buerger/coronavirus/ impfende-praxen </w:t>
      </w:r>
    </w:p>
    <w:p>
      <w:pPr>
        <w:rPr>
          <w:rFonts w:ascii="TradeGothicLTStd" w:hAnsi="TradeGothicLTStd" w:cs="TradeGothicLTStd"/>
        </w:rPr>
      </w:pPr>
      <w:r>
        <w:rPr>
          <w:rFonts w:ascii="TradeGothicLTStd" w:hAnsi="TradeGothicLTStd" w:cs="TradeGothicLTStd"/>
        </w:rPr>
        <w:t xml:space="preserve">Bitte kontaktieren Sie die jeweilige Praxis zur Vereinbarung eines Impftermins. Beachten Sie ggf. auch die individuellen Hinweise der einzelnen Praxen. Unabhängig von den gelisteten Arztpraxen kann auch in Ihrer Hausarztpraxis oder auch in anderen Praxen angefragt werden, ob die Möglichkeit zur Impfung besteht. </w:t>
      </w:r>
    </w:p>
    <w:p>
      <w:pPr>
        <w:rPr>
          <w:rFonts w:ascii="TradeGothicLTStd" w:hAnsi="TradeGothicLTStd" w:cs="TradeGothicLTStd"/>
        </w:rPr>
      </w:pPr>
    </w:p>
    <w:p>
      <w:pPr>
        <w:rPr>
          <w:b/>
        </w:rPr>
      </w:pPr>
      <w:r>
        <w:rPr>
          <w:b/>
        </w:rPr>
        <w:t xml:space="preserve">Welche Impfstoffe werden verimpft? </w:t>
      </w:r>
    </w:p>
    <w:p/>
    <w:p>
      <w:pPr>
        <w:rPr>
          <w:rFonts w:ascii="TradeGothicLTStd" w:hAnsi="TradeGothicLTStd" w:cs="TradeGothicLTStd"/>
        </w:rPr>
      </w:pPr>
      <w:r>
        <w:rPr>
          <w:rFonts w:ascii="TradeGothicLTStd" w:hAnsi="TradeGothicLTStd" w:cs="TradeGothicLTStd"/>
        </w:rPr>
        <w:t xml:space="preserve">Je nach Verfügbarkeit kommen die mRNA-Impfstoffe von Moderna, Biontech sowie der Vektor-Impfstoff von Johnson &amp; Johnson zur Anwendung. Welcher Impfstoff im einzelnen Fall verimpft wird, entscheidet der Arzt bzw. die Ärztin, u. a. je nach Vorgaben und Empfehlungen der Ständigen Impfkommission (STIKO). </w:t>
      </w:r>
    </w:p>
    <w:p>
      <w:pPr>
        <w:rPr>
          <w:rFonts w:ascii="TradeGothicLTStd" w:hAnsi="TradeGothicLTStd" w:cs="TradeGothicLTStd"/>
        </w:rPr>
      </w:pPr>
    </w:p>
    <w:p>
      <w:pPr>
        <w:rPr>
          <w:b/>
        </w:rPr>
      </w:pPr>
      <w:r>
        <w:rPr>
          <w:b/>
        </w:rPr>
        <w:t xml:space="preserve">Warum ist eine Auffrischungsimpfung (Booster-Impfung) wichtig? </w:t>
      </w:r>
    </w:p>
    <w:p/>
    <w:p>
      <w:pPr>
        <w:rPr>
          <w:rFonts w:ascii="TradeGothicLTStd" w:hAnsi="TradeGothicLTStd" w:cs="TradeGothicLTStd"/>
        </w:rPr>
      </w:pPr>
      <w:r>
        <w:rPr>
          <w:rFonts w:ascii="TradeGothicLTStd" w:hAnsi="TradeGothicLTStd" w:cs="TradeGothicLTStd"/>
        </w:rPr>
        <w:t xml:space="preserve">Die Covid-19-Impfstoffe schützen effektiv vor schweren Erkrankungen mit dem Coronavirus. Die in Deutschland verwendeten Impfstoffe verhindern Corona-Infektionen in erheblichem Maße und reduzieren die Ansteckungsgefahr für andere. </w:t>
      </w:r>
      <w:r>
        <w:rPr>
          <w:rFonts w:ascii="TradeGothicLTStd" w:hAnsi="TradeGothicLTStd" w:cs="TradeGothicLTStd"/>
        </w:rPr>
        <w:lastRenderedPageBreak/>
        <w:t xml:space="preserve">Studien belegen, dass der Schutz insbesondere bei Älteren oder bei Menschen mit schwächerem Immunsystem oder Vorerkrankungenmit der Zeit nachlassen kann. Bei älteren Menschen ist es zudem so, dass die Immunantwort nach einer Impfung insgesamt geringer ausfällt. Hier kann eine Auffrischungsimpfung den Impfschutz wieder deutlich erhöhen. Der Körper bildet mehr Antikörper und kann sich so noch besser vor dem Virus schützen.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Nach der neuesten Empfehlung der Sächsischen Impfkommission (SIKO) zum 1. November 2021 sind Auffrischungsimpfungen ohne Einschränkung für alle Menschen ab 18 Jahren möglich. Frühestens sechs Monate nach Abschluss der Grundimmunisierung kann demnach eine sogenannte Booster-Impfung mit einem mRNA-Impfstoff verabreicht werden. Neueste Daten belegen demnach eindrucksvoll eine Risikoreduktion für alle Altersgruppen. </w:t>
      </w:r>
    </w:p>
    <w:p>
      <w:pPr>
        <w:rPr>
          <w:rFonts w:ascii="TradeGothicLTStd" w:hAnsi="TradeGothicLTStd" w:cs="TradeGothicLTStd"/>
        </w:rPr>
      </w:pPr>
    </w:p>
    <w:p>
      <w:pPr>
        <w:rPr>
          <w:b/>
        </w:rPr>
      </w:pPr>
      <w:r>
        <w:rPr>
          <w:b/>
        </w:rPr>
        <w:t xml:space="preserve">Kann bzw. sollte ich mich impfen lassen, wenn ich bereits an COVID-19 erkrankt war? </w:t>
      </w:r>
    </w:p>
    <w:p/>
    <w:p>
      <w:pPr>
        <w:rPr>
          <w:rFonts w:ascii="TradeGothicLTStd" w:hAnsi="TradeGothicLTStd" w:cs="TradeGothicLTStd"/>
        </w:rPr>
      </w:pPr>
      <w:r>
        <w:rPr>
          <w:rFonts w:ascii="TradeGothicLTStd" w:hAnsi="TradeGothicLTStd" w:cs="TradeGothicLTStd"/>
        </w:rPr>
        <w:t xml:space="preserve">Da das Ausmaß und die Dauer der Immunität nach einer COVID-19- Erkrankung noch unklar sind, sollten sich auch Menschen, die eine SARS-CoV-2-Infektion oder COVID- 19-Erkrankung erlitten haben, impfen lassen. Mit Bezug auf die Entscheidungen der ständigen Impfkommission und dem Sächsischen Staatsministerium für Soziales und Gesellschaftlichen Zusammenhalt kann eine Impfung in Abstimmung mit dem Impfarzt erfolgen, wenn die Covid-19-Erkrankung drei Monate zurückliegt. </w:t>
      </w:r>
    </w:p>
    <w:p>
      <w:pPr>
        <w:rPr>
          <w:rFonts w:ascii="TradeGothicLTStd" w:hAnsi="TradeGothicLTStd" w:cs="TradeGothicLTStd"/>
        </w:rPr>
      </w:pPr>
    </w:p>
    <w:p>
      <w:pPr>
        <w:rPr>
          <w:b/>
        </w:rPr>
      </w:pPr>
      <w:r>
        <w:rPr>
          <w:b/>
        </w:rPr>
        <w:t xml:space="preserve">Kann ich mich mit dem Genesenenzertifikat auch nur einmal impfen lassen, um den vollständigen Schutz zu bekommen? </w:t>
      </w:r>
    </w:p>
    <w:p/>
    <w:p>
      <w:r>
        <w:rPr>
          <w:rFonts w:ascii="TradeGothicLTStd" w:hAnsi="TradeGothicLTStd" w:cs="TradeGothicLTStd"/>
        </w:rPr>
        <w:t xml:space="preserve">Ja, die impfende Ärztin bzw. der impfende Arzt entscheidet auf der Grundlage des Alters und des Gesundheitszustandes, ob eine Impfung reicht. </w:t>
      </w:r>
      <w:r>
        <w:t xml:space="preserve">Ich war an Covid-19 erkrankt, habe Antikörper, aber keinen PCR-Testnachweis. </w:t>
      </w:r>
    </w:p>
    <w:p/>
    <w:p>
      <w:pPr>
        <w:rPr>
          <w:b/>
        </w:rPr>
      </w:pPr>
      <w:r>
        <w:rPr>
          <w:b/>
        </w:rPr>
        <w:t xml:space="preserve">Kann ich mich mit dem Antikörpernachweis auch nur einmal impfen lassen, um den vollständigen Schutz zu bekommen? </w:t>
      </w:r>
    </w:p>
    <w:p/>
    <w:p>
      <w:pPr>
        <w:rPr>
          <w:rFonts w:ascii="TradeGothicLTStd" w:hAnsi="TradeGothicLTStd" w:cs="TradeGothicLTStd"/>
        </w:rPr>
      </w:pPr>
      <w:r>
        <w:rPr>
          <w:rFonts w:ascii="TradeGothicLTStd" w:hAnsi="TradeGothicLTStd" w:cs="TradeGothicLTStd"/>
        </w:rPr>
        <w:t xml:space="preserve">Ja. Eine auf SARS-CoV-2-Antikörper gesichert positiv getestete Person kann sich auch nur einmal impfen lassen, um den vollständigen Impfschutz zu erhalten. Für den Antikörpernachweis reicht ein Antikörperschnelltest nicht aus. Die labordiagnostischen Befunde müsssen in einem Labor erhoben worden sein, das den Richtlinien der Bundesärztekammer entspricht. </w:t>
      </w:r>
    </w:p>
    <w:p>
      <w:pPr>
        <w:rPr>
          <w:rFonts w:ascii="TradeGothicLTStd" w:hAnsi="TradeGothicLTStd" w:cs="TradeGothicLTStd"/>
        </w:rPr>
      </w:pPr>
    </w:p>
    <w:p>
      <w:pPr>
        <w:rPr>
          <w:b/>
        </w:rPr>
      </w:pPr>
      <w:r>
        <w:rPr>
          <w:b/>
        </w:rPr>
        <w:t xml:space="preserve">Welche Dokumente werden für die Impfung benötigt? </w:t>
      </w:r>
    </w:p>
    <w:p/>
    <w:p>
      <w:pPr>
        <w:rPr>
          <w:rFonts w:ascii="TradeGothicLTStd" w:hAnsi="TradeGothicLTStd" w:cs="TradeGothicLTStd"/>
        </w:rPr>
      </w:pPr>
      <w:r>
        <w:rPr>
          <w:rFonts w:ascii="TradeGothicLTStd" w:hAnsi="TradeGothicLTStd" w:cs="TradeGothicLTStd"/>
        </w:rPr>
        <w:t xml:space="preserve">Zur Impfung sind die Krankenkarte, der Impfausweis sowie wichtige Unterlagen wie ein Herzpass, ein Diabetikerausweis oder eine Medikamentenliste mitzubringen. Die Coronaschutzimpfung wird, wie jede andere Impfung auch, im Impfausweis oder in einer Impfbescheinigung dokumentiert. Wer keinen Impfausweis besitzt, bekommt eine Ersatzbescheinigung zum Eintrag der beiden Impfungen. Zur Vorbereitung können bereits die Aufklärungsbögen des RKI herunterladen werden. Von Vorteil ist, wenn sich die zu Impfenden den Aufklärungsbogen und die Einverständniserklärung bereits zu Hause ausdrucken und ausgefüllt zur Impfung mitbringen. </w:t>
      </w:r>
    </w:p>
    <w:p>
      <w:pPr>
        <w:rPr>
          <w:b/>
        </w:rPr>
      </w:pPr>
      <w:r>
        <w:rPr>
          <w:b/>
        </w:rPr>
        <w:lastRenderedPageBreak/>
        <w:t xml:space="preserve">Wie kann ich einen digitalen Nachweis für die Coronaschutzimpfung erhalten? </w:t>
      </w:r>
    </w:p>
    <w:p/>
    <w:p>
      <w:pPr>
        <w:rPr>
          <w:rFonts w:ascii="TradeGothicLTStd" w:hAnsi="TradeGothicLTStd" w:cs="TradeGothicLTStd"/>
        </w:rPr>
      </w:pPr>
      <w:r>
        <w:rPr>
          <w:rFonts w:ascii="TradeGothicLTStd" w:hAnsi="TradeGothicLTStd" w:cs="TradeGothicLTStd"/>
        </w:rPr>
        <w:t xml:space="preserve">Vollständig Geimpfte können sich in vielen Apotheken deutschlandweit den digitalen Nachweis des SARSCOV- 2-Impfschutzes nachträglich ausstellen lassen. Auch bei Ärzten ist die Ausstellung des digitalen Corona- Impfnachweises inzwischen möglich.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digitale Impfnachweis wird von den Nutzern über eine kostenlose App auf dem Smartphone gespeichert. Folgende Apps stehen für den digitalen Impfnachweis zur Verfügung: Die Corona-Warn-App der Bundesregierung sowie die Cov- Pass-App des Robert-Koch-Institutes. Weitere Informationen und Downloads: www.coronawarn.app bzw. digitaler-impfnachweis-app.de </w:t>
      </w:r>
    </w:p>
    <w:p>
      <w:pPr>
        <w:rPr>
          <w:rFonts w:ascii="TradeGothicLTStd" w:hAnsi="TradeGothicLTStd" w:cs="TradeGothicLTStd"/>
        </w:rPr>
      </w:pPr>
    </w:p>
    <w:p>
      <w:pPr>
        <w:rPr>
          <w:b/>
        </w:rPr>
      </w:pPr>
      <w:r>
        <w:rPr>
          <w:b/>
        </w:rPr>
        <w:t xml:space="preserve">Wen kontaktiere ich, wenn ich meine Impfnachweise verloren habe? </w:t>
      </w:r>
    </w:p>
    <w:p/>
    <w:p>
      <w:pPr>
        <w:rPr>
          <w:rFonts w:ascii="TradeGothicLTStd" w:hAnsi="TradeGothicLTStd" w:cs="TradeGothicLTStd"/>
        </w:rPr>
      </w:pPr>
      <w:r>
        <w:rPr>
          <w:rFonts w:ascii="TradeGothicLTStd" w:hAnsi="TradeGothicLTStd" w:cs="TradeGothicLTStd"/>
        </w:rPr>
        <w:t xml:space="preserve">Wenden Sie sich an den Arzt oder die Ärztin, der/die sie geimpft hat oder an die Kassenärztliche Vereinigung. Dort werden die durchgeführten Impfungen dokumentiert. </w:t>
      </w:r>
    </w:p>
    <w:p>
      <w:pPr>
        <w:rPr>
          <w:rFonts w:ascii="TradeGothicLTStd" w:hAnsi="TradeGothicLTStd" w:cs="TradeGothicLTStd"/>
        </w:rPr>
      </w:pPr>
    </w:p>
    <w:p>
      <w:r>
        <w:t xml:space="preserve">www.coronavirus.sachsen.de/faqcoronaschutzimpfung-9336.html </w:t>
      </w:r>
    </w:p>
    <w:p/>
    <w:p/>
    <w:p>
      <w:pPr>
        <w:pStyle w:val="berschrift1"/>
      </w:pPr>
      <w:bookmarkStart w:id="18" w:name="_Toc90560668"/>
      <w:r>
        <w:t>Kurznachrichten</w:t>
      </w:r>
      <w:bookmarkEnd w:id="18"/>
    </w:p>
    <w:p/>
    <w:p>
      <w:pPr>
        <w:pStyle w:val="berschrift2"/>
      </w:pPr>
      <w:bookmarkStart w:id="19" w:name="_Toc90560669"/>
      <w:r>
        <w:t>Bürgerbeteiligung zum Park Morgenleite</w:t>
      </w:r>
      <w:bookmarkEnd w:id="19"/>
      <w:r>
        <w:t xml:space="preserve"> </w:t>
      </w:r>
    </w:p>
    <w:p/>
    <w:p>
      <w:r>
        <w:t xml:space="preserve">Der Park Morgenleite im Herzen des ehemaligen Heckert-Gebietes wird als Interventionsfläche der Europäischen Kulturhauptstadt Chemnitz 2025 geplant. Dabei sollen die Bürger:innen mitentscheiden. Zur Wahl stehen verschiedene Ideen, unter anderem eine Freilichtbühne, ein Barfußpfad und ein Wasserspielplatz. </w:t>
      </w:r>
    </w:p>
    <w:p/>
    <w:p>
      <w:pPr>
        <w:rPr>
          <w:rFonts w:ascii="MetaPlusBold-Roman" w:hAnsi="MetaPlusBold-Roman" w:cs="MetaPlusBold-Roman"/>
          <w:b/>
          <w:bCs/>
          <w:color w:val="005186"/>
        </w:rPr>
      </w:pPr>
      <w:r>
        <w:t xml:space="preserve">Ein Fragebogen zur Bürgerbeteiligung ist beim »Bürgernetzwerk Chemnitz-Süd« an der Wladimir-Sagorski-Straße 24 ausgelegt. Zusätzlich ist der Fragebogen in der Stadtteilzeitung zu finden oder online unter www.chemnitz.de/mitwirken ausfüllbar. Bis zum 20. Januar kann man sich beteiligen. Als nächster Schritt ist eine Informationsveranstaltung vor Ort geplant. </w:t>
      </w:r>
    </w:p>
    <w:p/>
    <w:p/>
    <w:p/>
    <w:p>
      <w:pPr>
        <w:pStyle w:val="berschrift2"/>
      </w:pPr>
      <w:bookmarkStart w:id="20" w:name="_Toc90560670"/>
      <w:r>
        <w:t>Weihnachtsfrieden« auch in diesem Jahr</w:t>
      </w:r>
      <w:bookmarkEnd w:id="20"/>
      <w:r>
        <w:t xml:space="preserve"> </w:t>
      </w:r>
    </w:p>
    <w:p/>
    <w:p>
      <w:pPr>
        <w:rPr>
          <w:rFonts w:ascii="Wingdings" w:hAnsi="Wingdings" w:cs="Wingdings"/>
          <w:color w:val="005186"/>
        </w:rPr>
      </w:pPr>
      <w:r>
        <w:t xml:space="preserve">Vom 23. Dezember bis zum 1. Januar 2022 verzichtet die Stadt Chemnitz auf die Mahnung und Vollstreckung von offenen Forderungen. Ausnahmen gibt es nur, wenn die Verjährung und damit der endgültige Ausfall der offenen Zahlung droht. Stadtkämmerer Ralph Burghart veranlasste auch in diesem Jahr, dass während der Weihnachtszeit diese Maßnahmen unterbleiben. </w:t>
      </w:r>
      <w:r>
        <w:rPr>
          <w:rFonts w:ascii="Wingdings" w:hAnsi="Wingdings" w:cs="Wingdings"/>
          <w:color w:val="005186"/>
        </w:rPr>
        <w:t></w:t>
      </w:r>
      <w:r>
        <w:rPr>
          <w:rFonts w:ascii="Wingdings" w:hAnsi="Wingdings" w:cs="Wingdings"/>
          <w:color w:val="005186"/>
        </w:rPr>
        <w:t></w:t>
      </w:r>
    </w:p>
    <w:p/>
    <w:p/>
    <w:p/>
    <w:p/>
    <w:p>
      <w:pPr>
        <w:pStyle w:val="berschrift2"/>
      </w:pPr>
      <w:bookmarkStart w:id="21" w:name="_Toc90560671"/>
      <w:r>
        <w:lastRenderedPageBreak/>
        <w:t>Filmwerkstatt ausgezeichnet</w:t>
      </w:r>
      <w:bookmarkEnd w:id="21"/>
      <w:r>
        <w:t xml:space="preserve"> </w:t>
      </w:r>
    </w:p>
    <w:p/>
    <w:p>
      <w:r>
        <w:t xml:space="preserve">Zum 20. Mal hat die DEFAStiftung mehrere Stiftungspreise in Höhe von insgesamt 40.000 Euro vergeben: Zu den Preisträgern zählt in diesem Jahr auch die Filmwerkstatt Chemnitz. Die Filmwerkstatt erhält den mit 5.000 Euro dotierten Förderpreis für junges Kino. </w:t>
      </w:r>
    </w:p>
    <w:p/>
    <w:p>
      <w:r>
        <w:t xml:space="preserve">Seit 30 Jahren fördert die Institution Nachwuchs- Filmemacher:innen bei ihren ersten Schritten und unterstützt unabhängige Filmprojekte. Darunter finden sich Werke von Beate Kunath, Olaf Held und Jan Soldat. Die Produktionen waren bereits auf nationalen und internationalen Festivals zu sehen und wurden mit zahlreichen Preisen bedacht. </w:t>
      </w:r>
    </w:p>
    <w:p/>
    <w:p>
      <w:pPr>
        <w:pStyle w:val="berschrift2"/>
      </w:pPr>
      <w:bookmarkStart w:id="22" w:name="_Toc90560672"/>
      <w:r>
        <w:t>MDR sucht verlorene D-Mark</w:t>
      </w:r>
      <w:bookmarkEnd w:id="22"/>
      <w:r>
        <w:t xml:space="preserve"> </w:t>
      </w:r>
    </w:p>
    <w:p/>
    <w:p>
      <w:r>
        <w:t xml:space="preserve">Für eine Fernsehproduktion des MDR ist »Level4Films« auf der Suche nach zwölf Milliarden D-Mark! Der Anlass für die Produktion ist das 20-jährige Bestehen des Euros. Wer noch Deutsche Mark besitzt und Lust hat, eine ganz persönliche Geschichte mit der Deutschen Mark zu teilen, kann sich in der Level4Films-Redaktion unter 0341 49312014 melden. </w:t>
      </w:r>
    </w:p>
    <w:p/>
    <w:p/>
    <w:p/>
    <w:p>
      <w:pPr>
        <w:pStyle w:val="berschrift1"/>
      </w:pPr>
      <w:bookmarkStart w:id="23" w:name="_Toc90560673"/>
      <w:r>
        <w:t>Auf dem Weg zu Chemnitz 2025</w:t>
      </w:r>
      <w:bookmarkEnd w:id="23"/>
    </w:p>
    <w:p/>
    <w:p>
      <w:pPr>
        <w:pStyle w:val="berschrift2"/>
      </w:pPr>
      <w:bookmarkStart w:id="24" w:name="_Toc90560674"/>
      <w:r>
        <w:t>Jury wählt Mikroprojekte für 2022 aus</w:t>
      </w:r>
      <w:bookmarkEnd w:id="24"/>
    </w:p>
    <w:p/>
    <w:p>
      <w:r>
        <w:t xml:space="preserve">Warum wir den Titel Europäische Kulturhauptstadt holen konnten? Weil wir bereits in der Bewerbungsphase gezeigt haben, wie viel kreatives Potential in Chemnitz und der Kulturregion steckt. </w:t>
      </w:r>
    </w:p>
    <w:p/>
    <w:p>
      <w:r>
        <w:t xml:space="preserve">Unsere Mikroprojekte sind dafür der beste Beweis. Mit insgesamt zwei Förderrunden in diesem Jahr zeigen wir: Unser Kulturhauptstadt-Programm startet nicht erst 2025, sondern wir sind auch jetzt schon aktiv. </w:t>
      </w:r>
    </w:p>
    <w:p/>
    <w:p>
      <w:r>
        <w:t xml:space="preserve">Dank eines Budgets von mehr als 45.000 Euro, bereitgestellt von der Stadt Chemnitz und dem Verein FreundInnen der europäischen Kulturregion Chemnitz 2025 e. V., können in der aktuellen, neunten Runde eine Rekordzahl von 19 Mikroprojekten gefördert werden. Die Projekte werden alle im nächsten Jahr umgesetzt und wir können schon ganz gespannt auf die vielen inspierenden und kreativen Projekte sein! Übrigens: Durch den Einsatz des Kulturbeirates der Stadt Chemnitz war es noch möglich, Ideen aus der letzten Runde finanziell zu unterstützen. Denn mit über 100 eingereichten Projekten konnten nicht alle eine Förderung erhalten. </w:t>
      </w:r>
    </w:p>
    <w:p/>
    <w:p>
      <w:pPr>
        <w:rPr>
          <w:b/>
        </w:rPr>
      </w:pPr>
      <w:r>
        <w:rPr>
          <w:b/>
        </w:rPr>
        <w:t xml:space="preserve">Die neuen Mikroprojekte </w:t>
      </w:r>
    </w:p>
    <w:p/>
    <w:p>
      <w:r>
        <w:t xml:space="preserve">LO4Games: </w:t>
      </w:r>
    </w:p>
    <w:p>
      <w:r>
        <w:t xml:space="preserve">Demnächst wird es sportlich in Limbach- Oberfrohna! Bei einem verrückten Ballsportturnier werden einfach mal die Sportarten untereinander getauscht. </w:t>
      </w:r>
    </w:p>
    <w:p>
      <w:r>
        <w:lastRenderedPageBreak/>
        <w:t xml:space="preserve">Von Mensch zu Mensch: </w:t>
      </w:r>
    </w:p>
    <w:p>
      <w:r>
        <w:t xml:space="preserve">Wie es wohl wäre mit einer Straßenbahn über Chemnitz zu fliegen und dabei in die Vergangenheit der Stadt eintauchen zu können? Dank des Mehrgenerationenprojekts können wir das bald gemeinsam herausfinden. </w:t>
      </w:r>
    </w:p>
    <w:p/>
    <w:p>
      <w:r>
        <w:t xml:space="preserve">NAJU Sommerfest für Insektenfans: </w:t>
      </w:r>
    </w:p>
    <w:p>
      <w:r>
        <w:t xml:space="preserve">Ein Fest, bei dem wir die kleinsten Mitbewohner der Stadt näher kennenlernen und entdecken dürfen. </w:t>
      </w:r>
    </w:p>
    <w:p/>
    <w:p>
      <w:r>
        <w:t xml:space="preserve">Alles kommt vom Berg her – Falkenau und der Lehm: </w:t>
      </w:r>
    </w:p>
    <w:p>
      <w:r>
        <w:t xml:space="preserve">Dass die Herstellung von Lehmziegeln in Falkenau eine lange Tradition hat, ist nahezu in Vergessenheit geraten. Höchste Zeit also, mit Kunstwerken aus dem natürlichen Baustoff daran zu erinnern. </w:t>
      </w:r>
    </w:p>
    <w:p/>
    <w:p>
      <w:r>
        <w:t xml:space="preserve">Der Raum zwischen uns: </w:t>
      </w:r>
    </w:p>
    <w:p>
      <w:r>
        <w:t xml:space="preserve">Ein interkulturelles Tanz- und Rap- Projekt für Jugendliche aus Chemnitz, das danach fragt, was uns eigentlich so verbindet und trennt. Singen verbindet: Wie Musik über Alters- und Ländergrenzen hinweg verbinden kann, werden im nächsten Jahr zahlreiche Workshops in Chemnitzer Seniorenheimen zeigen. </w:t>
      </w:r>
    </w:p>
    <w:p/>
    <w:p>
      <w:r>
        <w:t xml:space="preserve">Poesie Europas – Lieder, die über Grenzen gehen: </w:t>
      </w:r>
    </w:p>
    <w:p>
      <w:r>
        <w:t xml:space="preserve">Europa ist voller Lieder, die von Aufbrüchen, Zweifeln, Hoffnung und Heimat erzählen, wie wir bei einem Konzert und Workshop der niederländischen Liedermacher Johan Meijer, Jos Koning und dem Chemnitzer Trio Quijote erfahren werden. </w:t>
      </w:r>
    </w:p>
    <w:p/>
    <w:p>
      <w:r>
        <w:t xml:space="preserve">Jahnsdorf macht sich auf die Socken: </w:t>
      </w:r>
    </w:p>
    <w:p>
      <w:r>
        <w:t xml:space="preserve">Beim Jahnsdorfer Socken-Straßenfest wird nicht nur an das textile Erbe der Region erinnert, sondern auch der kreativen Vielfalt der Gegenwart eine Bühne gegeben. </w:t>
      </w:r>
    </w:p>
    <w:p/>
    <w:p>
      <w:r>
        <w:t xml:space="preserve">Die Chemnitzer Feuerwache in 1:87: </w:t>
      </w:r>
    </w:p>
    <w:p>
      <w:r>
        <w:t xml:space="preserve">2025 steht nicht nur unser Kulturhauptstadtjahr an, sondern für die Chemnitzer Hauptfeuerwache auch ihr 120jähriges Jubiläum. Höchste Zeit also für ein neues Modell im 1:87 Maßstab, hochmodern im 3DDruckverfahren gefertigt. </w:t>
      </w:r>
    </w:p>
    <w:p/>
    <w:p>
      <w:r>
        <w:t xml:space="preserve">Gegessen wird, was auf den Tisch kommt: </w:t>
      </w:r>
    </w:p>
    <w:p>
      <w:r>
        <w:t xml:space="preserve">Ein gemeinsames Essen zum Welttag der kulturellen Vielfalt, das Menschen zusammenbringt, Gebräuche vermittelt und Stärken aufzeigt. Chemnitzer:innen mit Migrationsgeschichte werden Gastgeber:innen sein und wir dürfen gemeinsam erleben, wie vielfältig unsere Stadt ist. </w:t>
      </w:r>
    </w:p>
    <w:p/>
    <w:p>
      <w:r>
        <w:t xml:space="preserve">(k)leben und (k)leben lassen: </w:t>
      </w:r>
    </w:p>
    <w:p>
      <w:r>
        <w:t xml:space="preserve">Respekt und Wertschätzung, sowie der kulturelle Austausch und das Miteinander verschiedener Künstler: innen und Kulturen aus aller Welt sind fester Bestandteil der Subkultur des »Sticker Tradings«. Das sind im Wesentlichen handgefertigte Sticker beziehungsweise von Hand bemalte Versandlabels. Bei einer Pop-Up Open-Air Galerie in der Chemnitzer Innenstadt werden wir diese Kunstform kennenlernen dürfen. </w:t>
      </w:r>
    </w:p>
    <w:p/>
    <w:p/>
    <w:p/>
    <w:p>
      <w:r>
        <w:lastRenderedPageBreak/>
        <w:t xml:space="preserve">Perspektivwandel_n – Rundgang um die Ecke: </w:t>
      </w:r>
    </w:p>
    <w:p>
      <w:r>
        <w:t xml:space="preserve">Wir werden eingeladen, gemeinsam durch Chemnitz zu flanieren und dürfen dabei die Stadt als einen wandelbaren, demokratischen und gestaltbaren Raum entdecken, Spuren hinterlassen und beim Diskurs über den öffentlichen Raum mitwirken. </w:t>
      </w:r>
    </w:p>
    <w:p/>
    <w:p>
      <w:r>
        <w:t xml:space="preserve">! – Das Kinder- und Jugendfestival: </w:t>
      </w:r>
    </w:p>
    <w:p>
      <w:r>
        <w:t xml:space="preserve">Junge Menschen mit und ohne Beeinträchtigungen, aus Chemnitz, der Kulturregion und Arnheim/Niederlande dürfen beim Festival »!« im Freibad Gablenz erleben, was es heißt, gemeinsam einen lebendigen Ort des Miteinanders zu schaffen. </w:t>
      </w:r>
    </w:p>
    <w:p/>
    <w:p>
      <w:r>
        <w:t xml:space="preserve">Gedanken spinnen: </w:t>
      </w:r>
    </w:p>
    <w:p>
      <w:r>
        <w:t xml:space="preserve">Wie die Zukunft der Dörfer in der Kulturregion aussieht? Beim gemeinsamen Spinnen in Bockendorf wird nicht nur eine ländliche Tradition weitergegeben, sondern es entstehen auch Ideen für ein »enkeltaugliches « Dorf. </w:t>
      </w:r>
    </w:p>
    <w:p/>
    <w:p>
      <w:r>
        <w:t xml:space="preserve">Wir verbinden Nationen: </w:t>
      </w:r>
    </w:p>
    <w:p>
      <w:r>
        <w:t xml:space="preserve">Das internationale Schüler-Projekt möchten eine Brücke nach Tschechien bauen und mit einem selbst gedrehten Film zeigen, wie uns das Erzgebirge verbindet. </w:t>
      </w:r>
    </w:p>
    <w:p/>
    <w:p>
      <w:r>
        <w:t xml:space="preserve">Stadtrallye Chemnitz: </w:t>
      </w:r>
    </w:p>
    <w:p>
      <w:r>
        <w:t xml:space="preserve">Chemnitz mobil mit dem Handy entdecken? Bald keine Zukunftsmusik mehr, sondern per digitaler Schnitzeljagd möglich. </w:t>
      </w:r>
    </w:p>
    <w:p/>
    <w:p>
      <w:r>
        <w:t xml:space="preserve">Dreisprung: </w:t>
      </w:r>
    </w:p>
    <w:p>
      <w:r>
        <w:t xml:space="preserve">Wie Kunst die Kultur- und Industrieregion Erzgebirge grenzüberschreitend verbinden kann, werden wir im Sommer mit einer Mosaik-Ausstellung und einem Holzbildhauerei- Workshop erleben dürfen. </w:t>
      </w:r>
    </w:p>
    <w:p/>
    <w:p>
      <w:r>
        <w:t xml:space="preserve">Karl liebt Käthe: </w:t>
      </w:r>
    </w:p>
    <w:p>
      <w:r>
        <w:t xml:space="preserve">Die Schaufenster-Galerie im TIETZ lädt uns zum Vorbeiflanieren und Verweilen ein und zeigt uns, welches kreative Potenzial in den ganz privaten Ateliers und Hinterstübchen der Stadt steckt. Doch die Galerie ist auch eine Plattform für Kreative, ein Ort, um Erfahrungen zu sammeln, gemeinsam an Ideen zu arbeiten und an dem Vernetzung stattfindet. </w:t>
      </w:r>
    </w:p>
    <w:p/>
    <w:p>
      <w:r>
        <w:t xml:space="preserve">Jodler, Joiks und Kulnings: </w:t>
      </w:r>
    </w:p>
    <w:p>
      <w:r>
        <w:t xml:space="preserve">Ohne Worte und über weite Strecken in Verbindung bleiben – in vielen Teilen Europas wurde früher auch per Jodeln kommuniziert. Warum also diese alte Tradition nicht nach Brockendorf in die Kulturregion bringen? </w:t>
      </w:r>
    </w:p>
    <w:p/>
    <w:p>
      <w:r>
        <w:t xml:space="preserve">www.chemnitz2025.de </w:t>
      </w:r>
    </w:p>
    <w:p/>
    <w:p/>
    <w:p>
      <w:pPr>
        <w:pStyle w:val="berschrift2"/>
      </w:pPr>
      <w:bookmarkStart w:id="25" w:name="_Toc90560675"/>
      <w:r>
        <w:t>Lexikon der Kulturhauptstadt</w:t>
      </w:r>
      <w:bookmarkEnd w:id="25"/>
    </w:p>
    <w:p/>
    <w:p>
      <w:pPr>
        <w:rPr>
          <w:b/>
        </w:rPr>
      </w:pPr>
      <w:r>
        <w:rPr>
          <w:b/>
        </w:rPr>
        <w:t>O wie Oldtimer-Rallye</w:t>
      </w:r>
      <w:r>
        <w:rPr>
          <w:b/>
        </w:rPr>
        <w:t xml:space="preserve"> </w:t>
      </w:r>
    </w:p>
    <w:p/>
    <w:p>
      <w:r>
        <w:t>Im BidBook geht es viel um Garagen.</w:t>
      </w:r>
      <w:r>
        <w:t xml:space="preserve"> </w:t>
      </w:r>
      <w:r>
        <w:t>Doch natürlich wird es</w:t>
      </w:r>
      <w:r>
        <w:t xml:space="preserve"> </w:t>
      </w:r>
      <w:r>
        <w:t>auch Projekte geben, in denen</w:t>
      </w:r>
      <w:r>
        <w:t xml:space="preserve"> </w:t>
      </w:r>
      <w:r>
        <w:t>das im Vordergrund steht, was</w:t>
      </w:r>
      <w:r>
        <w:t xml:space="preserve"> </w:t>
      </w:r>
      <w:r>
        <w:t>sonst häufig hinter Garagentüren</w:t>
      </w:r>
      <w:r>
        <w:t xml:space="preserve"> </w:t>
      </w:r>
      <w:r>
        <w:t>versteckt wird: Das Auto. Zum</w:t>
      </w:r>
      <w:r>
        <w:t xml:space="preserve"> </w:t>
      </w:r>
      <w:r>
        <w:t>Beispiel soll eine erste »Eastern</w:t>
      </w:r>
      <w:r>
        <w:t xml:space="preserve"> </w:t>
      </w:r>
      <w:r>
        <w:t xml:space="preserve">Wheels Rally« stattfinden. </w:t>
      </w:r>
    </w:p>
    <w:p>
      <w:r>
        <w:lastRenderedPageBreak/>
        <w:t>Dahinter</w:t>
      </w:r>
      <w:r>
        <w:t xml:space="preserve"> </w:t>
      </w:r>
      <w:r>
        <w:t>verbirgt sich mehr oder</w:t>
      </w:r>
      <w:r>
        <w:t xml:space="preserve"> </w:t>
      </w:r>
      <w:r>
        <w:t>weniger eine Oldtimer-Rallye</w:t>
      </w:r>
      <w:r>
        <w:t xml:space="preserve"> </w:t>
      </w:r>
      <w:r>
        <w:t>speziell mit osteuropäischen Automarken.</w:t>
      </w:r>
      <w:r>
        <w:t xml:space="preserve"> </w:t>
      </w:r>
      <w:r>
        <w:t>Als Etappenziele der</w:t>
      </w:r>
      <w:r>
        <w:t xml:space="preserve"> </w:t>
      </w:r>
      <w:r>
        <w:t>Rallye sind Automuseen der Region</w:t>
      </w:r>
      <w:r>
        <w:t xml:space="preserve"> </w:t>
      </w:r>
      <w:r>
        <w:t>geplant. Und ohne schon zu</w:t>
      </w:r>
      <w:r>
        <w:t xml:space="preserve"> </w:t>
      </w:r>
      <w:r>
        <w:t>viel zu verraten: Auch Musik soll</w:t>
      </w:r>
      <w:r>
        <w:t xml:space="preserve"> </w:t>
      </w:r>
      <w:r>
        <w:t>bei diesem Projekt eine zentrale</w:t>
      </w:r>
      <w:r>
        <w:t xml:space="preserve"> </w:t>
      </w:r>
      <w:r>
        <w:t>Rolle spielen.</w:t>
      </w:r>
      <w:r>
        <w:t xml:space="preserve"> </w:t>
      </w:r>
    </w:p>
    <w:p/>
    <w:p>
      <w:pPr>
        <w:rPr>
          <w:b/>
        </w:rPr>
      </w:pPr>
      <w:r>
        <w:rPr>
          <w:b/>
        </w:rPr>
        <w:t>Q wie Quartier</w:t>
      </w:r>
      <w:r>
        <w:rPr>
          <w:b/>
        </w:rPr>
        <w:t xml:space="preserve"> </w:t>
      </w:r>
    </w:p>
    <w:p/>
    <w:p>
      <w:r>
        <w:t>Ein Quartier hat mehrere Bedeutungen.</w:t>
      </w:r>
      <w:r>
        <w:t xml:space="preserve"> </w:t>
      </w:r>
      <w:r>
        <w:t>Es kann eine Unterkunft,</w:t>
      </w:r>
      <w:r>
        <w:t xml:space="preserve"> </w:t>
      </w:r>
      <w:r>
        <w:t>Bleibe oder Herberge</w:t>
      </w:r>
      <w:r>
        <w:t xml:space="preserve"> </w:t>
      </w:r>
      <w:r>
        <w:t>beschreiben – oder auch als Synonym</w:t>
      </w:r>
      <w:r>
        <w:t xml:space="preserve"> </w:t>
      </w:r>
      <w:r>
        <w:t>für einen Stadtteil oder</w:t>
      </w:r>
      <w:r>
        <w:t xml:space="preserve"> </w:t>
      </w:r>
      <w:r>
        <w:t>Ortsteil benutzt werden. In letzterer</w:t>
      </w:r>
      <w:r>
        <w:t xml:space="preserve"> </w:t>
      </w:r>
      <w:r>
        <w:t>Bedeutung findet sich dies</w:t>
      </w:r>
      <w:r>
        <w:t xml:space="preserve"> </w:t>
      </w:r>
      <w:r>
        <w:t>häufiger in Bezug auf die Kulturhauptstadt.</w:t>
      </w:r>
      <w:r>
        <w:t xml:space="preserve"> </w:t>
      </w:r>
      <w:r>
        <w:t>Denn manchmal</w:t>
      </w:r>
      <w:r>
        <w:t xml:space="preserve"> </w:t>
      </w:r>
      <w:r>
        <w:t>reicht es nicht, nur einen Stadtteil</w:t>
      </w:r>
      <w:r>
        <w:t xml:space="preserve"> </w:t>
      </w:r>
      <w:r>
        <w:t>zu benennen – oder ein</w:t>
      </w:r>
      <w:r>
        <w:t xml:space="preserve"> </w:t>
      </w:r>
      <w:r>
        <w:t>Stadtteil ist viel zu groß. Dann</w:t>
      </w:r>
      <w:r>
        <w:t xml:space="preserve"> </w:t>
      </w:r>
      <w:r>
        <w:t>wird gerne das Wort »Quartier«</w:t>
      </w:r>
      <w:r>
        <w:t xml:space="preserve"> </w:t>
      </w:r>
      <w:r>
        <w:t>benutzt, weil es eben vieles sein</w:t>
      </w:r>
      <w:r>
        <w:t xml:space="preserve"> </w:t>
      </w:r>
      <w:r>
        <w:t>kann.</w:t>
      </w:r>
      <w:r>
        <w:t xml:space="preserve"> </w:t>
      </w:r>
    </w:p>
    <w:p/>
    <w:p>
      <w:pPr>
        <w:rPr>
          <w:b/>
        </w:rPr>
      </w:pPr>
      <w:r>
        <w:rPr>
          <w:b/>
        </w:rPr>
        <w:t>U wie Umgestaltung</w:t>
      </w:r>
      <w:r>
        <w:rPr>
          <w:b/>
        </w:rPr>
        <w:t xml:space="preserve"> </w:t>
      </w:r>
    </w:p>
    <w:p/>
    <w:p>
      <w:r>
        <w:t>Im Rahmen einer Kulturhauptstadt</w:t>
      </w:r>
      <w:r>
        <w:t xml:space="preserve"> </w:t>
      </w:r>
      <w:r>
        <w:t>verändert sich immer auch</w:t>
      </w:r>
      <w:r>
        <w:t xml:space="preserve"> </w:t>
      </w:r>
      <w:r>
        <w:t>ein bisschen das Stadtbild. In</w:t>
      </w:r>
      <w:r>
        <w:t xml:space="preserve"> </w:t>
      </w:r>
      <w:r>
        <w:t>Chemnitz konkret gibt es einige</w:t>
      </w:r>
      <w:r>
        <w:t xml:space="preserve"> </w:t>
      </w:r>
      <w:r>
        <w:t>Interventionsflächen aber auch</w:t>
      </w:r>
      <w:r>
        <w:t xml:space="preserve"> </w:t>
      </w:r>
      <w:r>
        <w:t>öffentliche Plätze in den Stadtgebieten,</w:t>
      </w:r>
      <w:r>
        <w:t xml:space="preserve"> </w:t>
      </w:r>
      <w:r>
        <w:t>die umgestaltet werden</w:t>
      </w:r>
      <w:r>
        <w:t xml:space="preserve"> </w:t>
      </w:r>
      <w:r>
        <w:t>sollen. Dies koordinieren in</w:t>
      </w:r>
      <w:r>
        <w:t xml:space="preserve"> </w:t>
      </w:r>
      <w:r>
        <w:t>der Regel die Bürgerplattformen.</w:t>
      </w:r>
      <w:r>
        <w:t xml:space="preserve"> </w:t>
      </w:r>
      <w:r>
        <w:t>Häufig werden auch die Wünsche</w:t>
      </w:r>
      <w:r>
        <w:t xml:space="preserve"> </w:t>
      </w:r>
      <w:r>
        <w:t>der Anwohner:innen berücksichtigt,</w:t>
      </w:r>
      <w:r>
        <w:t xml:space="preserve"> </w:t>
      </w:r>
      <w:r>
        <w:t>wie etwa aktuell</w:t>
      </w:r>
      <w:r>
        <w:t xml:space="preserve"> </w:t>
      </w:r>
      <w:r>
        <w:t>beim Park Morgenleite im Heckert-</w:t>
      </w:r>
      <w:r>
        <w:t xml:space="preserve"> </w:t>
      </w:r>
      <w:r>
        <w:t>Gebiet (siehe Seite 3).</w:t>
      </w:r>
      <w:r>
        <w:t xml:space="preserve"> </w:t>
      </w:r>
    </w:p>
    <w:p/>
    <w:p>
      <w:pPr>
        <w:rPr>
          <w:b/>
        </w:rPr>
      </w:pPr>
      <w:r>
        <w:rPr>
          <w:b/>
        </w:rPr>
        <w:t>X wie X</w:t>
      </w:r>
      <w:r>
        <w:rPr>
          <w:b/>
        </w:rPr>
        <w:t xml:space="preserve"> </w:t>
      </w:r>
    </w:p>
    <w:p/>
    <w:p>
      <w:r>
        <w:t>Ein Kulturhauptstadt-Wort für</w:t>
      </w:r>
      <w:r>
        <w:t xml:space="preserve"> </w:t>
      </w:r>
      <w:r>
        <w:t>Chemnitz zu finden, das mit X</w:t>
      </w:r>
      <w:r>
        <w:t xml:space="preserve"> </w:t>
      </w:r>
      <w:r>
        <w:t>anfängt, ist nicht so leicht. Deshalb</w:t>
      </w:r>
      <w:r>
        <w:t xml:space="preserve"> </w:t>
      </w:r>
      <w:r>
        <w:t>haben wir eine Sammlung</w:t>
      </w:r>
      <w:r>
        <w:t xml:space="preserve"> </w:t>
      </w:r>
      <w:r>
        <w:t>an Wörtern aufgestellt, die ohne</w:t>
      </w:r>
      <w:r>
        <w:t xml:space="preserve"> </w:t>
      </w:r>
      <w:r>
        <w:t>X irgendwie nur halb so schön</w:t>
      </w:r>
      <w:r>
        <w:t xml:space="preserve"> </w:t>
      </w:r>
      <w:r>
        <w:t>wären:</w:t>
      </w:r>
      <w:r>
        <w:t xml:space="preserve"> </w:t>
      </w:r>
      <w:r>
        <w:t>Te_tilmetropole, fle_ibel, E_perte,</w:t>
      </w:r>
      <w:r>
        <w:t xml:space="preserve"> </w:t>
      </w:r>
      <w:r>
        <w:t>E_periment, Konte_t, Pra_is,</w:t>
      </w:r>
      <w:r>
        <w:t xml:space="preserve"> </w:t>
      </w:r>
      <w:r>
        <w:t>Refle_ion, Otto Di_, E_pertise,</w:t>
      </w:r>
      <w:r>
        <w:t xml:space="preserve"> </w:t>
      </w:r>
      <w:r>
        <w:t>Komple_ität, Te_t, e_plizit,</w:t>
      </w:r>
      <w:r>
        <w:t xml:space="preserve"> </w:t>
      </w:r>
      <w:r>
        <w:t>KARL-MAR_-STADT, ...</w:t>
      </w:r>
      <w:r>
        <w:t xml:space="preserve">        </w:t>
      </w:r>
    </w:p>
    <w:p/>
    <w:p/>
    <w:p/>
    <w:p>
      <w:pPr>
        <w:rPr>
          <w:rFonts w:ascii="MetaPlusBold-Roman" w:hAnsi="MetaPlusBold-Roman" w:cs="MetaPlusBold-Roman"/>
          <w:b/>
          <w:bCs/>
          <w:sz w:val="69"/>
          <w:szCs w:val="69"/>
        </w:rPr>
      </w:pPr>
      <w:r>
        <w:rPr>
          <w:rFonts w:ascii="MetaPlusBold-Roman" w:hAnsi="MetaPlusBold-Roman" w:cs="MetaPlusBold-Roman"/>
          <w:b/>
          <w:bCs/>
          <w:sz w:val="69"/>
          <w:szCs w:val="69"/>
        </w:rPr>
        <w:t>Vom Schatten ins Licht</w:t>
      </w:r>
    </w:p>
    <w:p/>
    <w:p>
      <w:pPr>
        <w:pStyle w:val="berschrift2"/>
      </w:pPr>
      <w:bookmarkStart w:id="26" w:name="_Toc90560676"/>
      <w:r>
        <w:t>Macherin der Woche: Anke Neumann</w:t>
      </w:r>
      <w:bookmarkEnd w:id="26"/>
    </w:p>
    <w:p/>
    <w:p>
      <w:r>
        <w:t>Eine Schmuddelecke</w:t>
      </w:r>
      <w:r>
        <w:t xml:space="preserve"> </w:t>
      </w:r>
      <w:r>
        <w:t>wird schick gemacht:</w:t>
      </w:r>
      <w:r>
        <w:t xml:space="preserve"> </w:t>
      </w:r>
      <w:r>
        <w:t>Der Tunnel am Hauptbahnhof,</w:t>
      </w:r>
      <w:r>
        <w:t xml:space="preserve"> </w:t>
      </w:r>
      <w:r>
        <w:t>im Volksmund</w:t>
      </w:r>
      <w:r>
        <w:t xml:space="preserve"> </w:t>
      </w:r>
      <w:r>
        <w:t>»Bazillenröhre« genannt,</w:t>
      </w:r>
      <w:r>
        <w:t xml:space="preserve"> </w:t>
      </w:r>
      <w:r>
        <w:t>steht kurz vor der Fertigstellung.</w:t>
      </w:r>
      <w:r>
        <w:t xml:space="preserve"> </w:t>
      </w:r>
    </w:p>
    <w:p/>
    <w:p>
      <w:r>
        <w:t>Seit dem Frühjahr wurde der Durchgang</w:t>
      </w:r>
      <w:r>
        <w:t xml:space="preserve"> </w:t>
      </w:r>
      <w:r>
        <w:t>unter dem Hauptbahnhof, der die</w:t>
      </w:r>
      <w:r>
        <w:t xml:space="preserve"> </w:t>
      </w:r>
      <w:r>
        <w:t>Mauerstraße mit der Dresdner Straße</w:t>
      </w:r>
      <w:r>
        <w:t xml:space="preserve"> </w:t>
      </w:r>
      <w:r>
        <w:t>verbindet, saniert. Komplett wird der</w:t>
      </w:r>
      <w:r>
        <w:t xml:space="preserve"> </w:t>
      </w:r>
      <w:r>
        <w:t>Fußgängertunnel aber erst mit dem</w:t>
      </w:r>
      <w:r>
        <w:t xml:space="preserve"> </w:t>
      </w:r>
      <w:r>
        <w:t>Lichtkonzept und der Wandgestaltung</w:t>
      </w:r>
      <w:r>
        <w:t xml:space="preserve"> </w:t>
      </w:r>
      <w:r>
        <w:t>nach der Idee von Anke Neumann. Im</w:t>
      </w:r>
      <w:r>
        <w:t xml:space="preserve"> </w:t>
      </w:r>
      <w:r>
        <w:t>Macherin-der-Woche-Interview erzählt</w:t>
      </w:r>
      <w:r>
        <w:t xml:space="preserve"> </w:t>
      </w:r>
      <w:r>
        <w:t>sie, was Licht für sie bedeutet und wie</w:t>
      </w:r>
      <w:r>
        <w:t xml:space="preserve"> </w:t>
      </w:r>
      <w:r>
        <w:t>sie darauf kam, eine Kraftklub-Liedzeile</w:t>
      </w:r>
      <w:r>
        <w:t xml:space="preserve"> </w:t>
      </w:r>
      <w:r>
        <w:t>an die Wand zu hängen.</w:t>
      </w:r>
      <w:r>
        <w:t xml:space="preserve"> </w:t>
      </w:r>
    </w:p>
    <w:p/>
    <w:p/>
    <w:p/>
    <w:p>
      <w:pPr>
        <w:rPr>
          <w:b/>
        </w:rPr>
      </w:pPr>
      <w:r>
        <w:rPr>
          <w:b/>
        </w:rPr>
        <w:lastRenderedPageBreak/>
        <w:t>Welche Intention verbirgt sich hinter</w:t>
      </w:r>
      <w:r>
        <w:rPr>
          <w:b/>
        </w:rPr>
        <w:t xml:space="preserve"> </w:t>
      </w:r>
      <w:r>
        <w:rPr>
          <w:b/>
        </w:rPr>
        <w:t>Ihrem Konzept für den Tunnel?</w:t>
      </w:r>
      <w:r>
        <w:rPr>
          <w:b/>
        </w:rPr>
        <w:t xml:space="preserve"> </w:t>
      </w:r>
    </w:p>
    <w:p/>
    <w:p>
      <w:pPr>
        <w:rPr>
          <w:rFonts w:ascii="TradeGothicLTStd" w:hAnsi="TradeGothicLTStd" w:cs="TradeGothicLTStd"/>
        </w:rPr>
      </w:pPr>
      <w:r>
        <w:rPr>
          <w:rFonts w:ascii="TradeGothicLTStd" w:hAnsi="TradeGothicLTStd" w:cs="TradeGothicLTStd"/>
        </w:rPr>
        <w:t>Anke Neumann: Ich wollte den Tunnel</w:t>
      </w:r>
      <w:r>
        <w:rPr>
          <w:rFonts w:ascii="TradeGothicLTStd" w:hAnsi="TradeGothicLTStd" w:cs="TradeGothicLTStd"/>
        </w:rPr>
        <w:t xml:space="preserve"> </w:t>
      </w:r>
      <w:r>
        <w:rPr>
          <w:rFonts w:ascii="TradeGothicLTStd" w:hAnsi="TradeGothicLTStd" w:cs="TradeGothicLTStd"/>
        </w:rPr>
        <w:t>so mit Licht versorgen, dass er</w:t>
      </w:r>
      <w:r>
        <w:rPr>
          <w:rFonts w:ascii="TradeGothicLTStd" w:hAnsi="TradeGothicLTStd" w:cs="TradeGothicLTStd"/>
        </w:rPr>
        <w:t xml:space="preserve"> </w:t>
      </w:r>
      <w:r>
        <w:rPr>
          <w:rFonts w:ascii="TradeGothicLTStd" w:hAnsi="TradeGothicLTStd" w:cs="TradeGothicLTStd"/>
        </w:rPr>
        <w:t>nicht nur funktional ist, sondern</w:t>
      </w:r>
      <w:r>
        <w:rPr>
          <w:rFonts w:ascii="TradeGothicLTStd" w:hAnsi="TradeGothicLTStd" w:cs="TradeGothicLTStd"/>
        </w:rPr>
        <w:t xml:space="preserve"> </w:t>
      </w:r>
      <w:r>
        <w:rPr>
          <w:rFonts w:ascii="TradeGothicLTStd" w:hAnsi="TradeGothicLTStd" w:cs="TradeGothicLTStd"/>
        </w:rPr>
        <w:t>auch schön. Das Ziel war, dem Tunnel</w:t>
      </w:r>
      <w:r>
        <w:rPr>
          <w:rFonts w:ascii="TradeGothicLTStd" w:hAnsi="TradeGothicLTStd" w:cs="TradeGothicLTStd"/>
        </w:rPr>
        <w:t xml:space="preserve"> </w:t>
      </w:r>
      <w:r>
        <w:rPr>
          <w:rFonts w:ascii="TradeGothicLTStd" w:hAnsi="TradeGothicLTStd" w:cs="TradeGothicLTStd"/>
        </w:rPr>
        <w:t>optisch diese Länge zu nehmen</w:t>
      </w:r>
      <w:r>
        <w:rPr>
          <w:rFonts w:ascii="TradeGothicLTStd" w:hAnsi="TradeGothicLTStd" w:cs="TradeGothicLTStd"/>
        </w:rPr>
        <w:t xml:space="preserve"> </w:t>
      </w:r>
      <w:r>
        <w:rPr>
          <w:rFonts w:ascii="TradeGothicLTStd" w:hAnsi="TradeGothicLTStd" w:cs="TradeGothicLTStd"/>
        </w:rPr>
        <w:t>und den Raum angstfreier zu machen.</w:t>
      </w:r>
      <w:r>
        <w:rPr>
          <w:rFonts w:ascii="TradeGothicLTStd" w:hAnsi="TradeGothicLTStd" w:cs="TradeGothicLTStd"/>
        </w:rPr>
        <w:t xml:space="preserve"> </w:t>
      </w:r>
      <w:r>
        <w:rPr>
          <w:rFonts w:ascii="TradeGothicLTStd" w:hAnsi="TradeGothicLTStd" w:cs="TradeGothicLTStd"/>
        </w:rPr>
        <w:t>Es war ja immer so ein</w:t>
      </w:r>
      <w:r>
        <w:rPr>
          <w:rFonts w:ascii="TradeGothicLTStd" w:hAnsi="TradeGothicLTStd" w:cs="TradeGothicLTStd"/>
        </w:rPr>
        <w:t xml:space="preserve"> </w:t>
      </w:r>
      <w:r>
        <w:rPr>
          <w:rFonts w:ascii="TradeGothicLTStd" w:hAnsi="TradeGothicLTStd" w:cs="TradeGothicLTStd"/>
        </w:rPr>
        <w:t>Muschepupu-Licht, und dadurch</w:t>
      </w:r>
      <w:r>
        <w:rPr>
          <w:rFonts w:ascii="TradeGothicLTStd" w:hAnsi="TradeGothicLTStd" w:cs="TradeGothicLTStd"/>
        </w:rPr>
        <w:t xml:space="preserve"> </w:t>
      </w:r>
      <w:r>
        <w:rPr>
          <w:rFonts w:ascii="TradeGothicLTStd" w:hAnsi="TradeGothicLTStd" w:cs="TradeGothicLTStd"/>
        </w:rPr>
        <w:t>war es immer verdreckt. Und das lud</w:t>
      </w:r>
      <w:r>
        <w:rPr>
          <w:rFonts w:ascii="TradeGothicLTStd" w:hAnsi="TradeGothicLTStd" w:cs="TradeGothicLTStd"/>
        </w:rPr>
        <w:t xml:space="preserve"> </w:t>
      </w:r>
      <w:r>
        <w:rPr>
          <w:rFonts w:ascii="TradeGothicLTStd" w:hAnsi="TradeGothicLTStd" w:cs="TradeGothicLTStd"/>
        </w:rPr>
        <w:t>natürlich zur Verunstaltung ein. Es</w:t>
      </w:r>
      <w:r>
        <w:rPr>
          <w:rFonts w:ascii="TradeGothicLTStd" w:hAnsi="TradeGothicLTStd" w:cs="TradeGothicLTStd"/>
        </w:rPr>
        <w:t xml:space="preserve"> </w:t>
      </w:r>
      <w:r>
        <w:rPr>
          <w:rFonts w:ascii="TradeGothicLTStd" w:hAnsi="TradeGothicLTStd" w:cs="TradeGothicLTStd"/>
        </w:rPr>
        <w:t>soll aber doch angenehm sein, dort</w:t>
      </w:r>
      <w:r>
        <w:rPr>
          <w:rFonts w:ascii="TradeGothicLTStd" w:hAnsi="TradeGothicLTStd" w:cs="TradeGothicLTStd"/>
        </w:rPr>
        <w:t xml:space="preserve"> </w:t>
      </w:r>
      <w:r>
        <w:rPr>
          <w:rFonts w:ascii="TradeGothicLTStd" w:hAnsi="TradeGothicLTStd" w:cs="TradeGothicLTStd"/>
        </w:rPr>
        <w:t>durchzugehen.</w:t>
      </w:r>
      <w:r>
        <w:rPr>
          <w:rFonts w:ascii="TradeGothicLTStd" w:hAnsi="TradeGothicLTStd" w:cs="TradeGothicLTStd"/>
        </w:rPr>
        <w:t xml:space="preserve"> </w:t>
      </w:r>
    </w:p>
    <w:p>
      <w:pPr>
        <w:rPr>
          <w:rFonts w:ascii="TradeGothicLTStd" w:hAnsi="TradeGothicLTStd" w:cs="TradeGothicLTStd"/>
        </w:rPr>
      </w:pPr>
    </w:p>
    <w:p>
      <w:pPr>
        <w:rPr>
          <w:b/>
        </w:rPr>
      </w:pPr>
      <w:r>
        <w:rPr>
          <w:b/>
        </w:rPr>
        <w:t>Wie setzen Sie das genau um?</w:t>
      </w:r>
      <w:r>
        <w:rPr>
          <w:b/>
        </w:rPr>
        <w:t xml:space="preserve"> </w:t>
      </w:r>
    </w:p>
    <w:p/>
    <w:p>
      <w:pPr>
        <w:rPr>
          <w:rFonts w:ascii="TradeGothicLTStd" w:hAnsi="TradeGothicLTStd" w:cs="TradeGothicLTStd"/>
        </w:rPr>
      </w:pPr>
      <w:r>
        <w:rPr>
          <w:rFonts w:ascii="TradeGothicLTStd" w:hAnsi="TradeGothicLTStd" w:cs="TradeGothicLTStd"/>
        </w:rPr>
        <w:t>Durch indirektes Licht. Der Tunnel</w:t>
      </w:r>
      <w:r>
        <w:rPr>
          <w:rFonts w:ascii="TradeGothicLTStd" w:hAnsi="TradeGothicLTStd" w:cs="TradeGothicLTStd"/>
        </w:rPr>
        <w:t xml:space="preserve"> </w:t>
      </w:r>
      <w:r>
        <w:rPr>
          <w:rFonts w:ascii="TradeGothicLTStd" w:hAnsi="TradeGothicLTStd" w:cs="TradeGothicLTStd"/>
        </w:rPr>
        <w:t>ist ja recht flach und ich wollte, dass</w:t>
      </w:r>
      <w:r>
        <w:rPr>
          <w:rFonts w:ascii="TradeGothicLTStd" w:hAnsi="TradeGothicLTStd" w:cs="TradeGothicLTStd"/>
        </w:rPr>
        <w:t xml:space="preserve"> </w:t>
      </w:r>
      <w:r>
        <w:rPr>
          <w:rFonts w:ascii="TradeGothicLTStd" w:hAnsi="TradeGothicLTStd" w:cs="TradeGothicLTStd"/>
        </w:rPr>
        <w:t>sich die Decke höher anfühlt. Am</w:t>
      </w:r>
      <w:r>
        <w:rPr>
          <w:rFonts w:ascii="TradeGothicLTStd" w:hAnsi="TradeGothicLTStd" w:cs="TradeGothicLTStd"/>
        </w:rPr>
        <w:t xml:space="preserve"> </w:t>
      </w:r>
      <w:r>
        <w:rPr>
          <w:rFonts w:ascii="TradeGothicLTStd" w:hAnsi="TradeGothicLTStd" w:cs="TradeGothicLTStd"/>
        </w:rPr>
        <w:t>liebsten hätte ich das Licht seitlich</w:t>
      </w:r>
      <w:r>
        <w:rPr>
          <w:rFonts w:ascii="TradeGothicLTStd" w:hAnsi="TradeGothicLTStd" w:cs="TradeGothicLTStd"/>
        </w:rPr>
        <w:t xml:space="preserve"> </w:t>
      </w:r>
      <w:r>
        <w:rPr>
          <w:rFonts w:ascii="TradeGothicLTStd" w:hAnsi="TradeGothicLTStd" w:cs="TradeGothicLTStd"/>
        </w:rPr>
        <w:t>am Übergang zum Ziegelmauerwerk</w:t>
      </w:r>
      <w:r>
        <w:rPr>
          <w:rFonts w:ascii="TradeGothicLTStd" w:hAnsi="TradeGothicLTStd" w:cs="TradeGothicLTStd"/>
        </w:rPr>
        <w:t xml:space="preserve"> </w:t>
      </w:r>
      <w:r>
        <w:rPr>
          <w:rFonts w:ascii="TradeGothicLTStd" w:hAnsi="TradeGothicLTStd" w:cs="TradeGothicLTStd"/>
        </w:rPr>
        <w:t>gesetzt, doch das ließ sich technisch</w:t>
      </w:r>
      <w:r>
        <w:rPr>
          <w:rFonts w:ascii="TradeGothicLTStd" w:hAnsi="TradeGothicLTStd" w:cs="TradeGothicLTStd"/>
        </w:rPr>
        <w:t xml:space="preserve"> </w:t>
      </w:r>
      <w:r>
        <w:rPr>
          <w:rFonts w:ascii="TradeGothicLTStd" w:hAnsi="TradeGothicLTStd" w:cs="TradeGothicLTStd"/>
        </w:rPr>
        <w:t>nicht umsetzen. Nun befindet</w:t>
      </w:r>
      <w:r>
        <w:rPr>
          <w:rFonts w:ascii="TradeGothicLTStd" w:hAnsi="TradeGothicLTStd" w:cs="TradeGothicLTStd"/>
        </w:rPr>
        <w:t xml:space="preserve"> </w:t>
      </w:r>
      <w:r>
        <w:rPr>
          <w:rFonts w:ascii="TradeGothicLTStd" w:hAnsi="TradeGothicLTStd" w:cs="TradeGothicLTStd"/>
        </w:rPr>
        <w:t>sich das Lichtband oben an der</w:t>
      </w:r>
      <w:r>
        <w:rPr>
          <w:rFonts w:ascii="TradeGothicLTStd" w:hAnsi="TradeGothicLTStd" w:cs="TradeGothicLTStd"/>
        </w:rPr>
        <w:t xml:space="preserve"> </w:t>
      </w:r>
      <w:r>
        <w:rPr>
          <w:rFonts w:ascii="TradeGothicLTStd" w:hAnsi="TradeGothicLTStd" w:cs="TradeGothicLTStd"/>
        </w:rPr>
        <w:t>Decke. Wenn die Buchstaben dran</w:t>
      </w:r>
      <w:r>
        <w:rPr>
          <w:rFonts w:ascii="TradeGothicLTStd" w:hAnsi="TradeGothicLTStd" w:cs="TradeGothicLTStd"/>
        </w:rPr>
        <w:t xml:space="preserve"> </w:t>
      </w:r>
      <w:r>
        <w:rPr>
          <w:rFonts w:ascii="TradeGothicLTStd" w:hAnsi="TradeGothicLTStd" w:cs="TradeGothicLTStd"/>
        </w:rPr>
        <w:t>sind, stelle ich es mit den Lichttechnikern</w:t>
      </w:r>
      <w:r>
        <w:rPr>
          <w:rFonts w:ascii="TradeGothicLTStd" w:hAnsi="TradeGothicLTStd" w:cs="TradeGothicLTStd"/>
        </w:rPr>
        <w:t xml:space="preserve"> </w:t>
      </w:r>
      <w:r>
        <w:rPr>
          <w:rFonts w:ascii="TradeGothicLTStd" w:hAnsi="TradeGothicLTStd" w:cs="TradeGothicLTStd"/>
        </w:rPr>
        <w:t>so ein, dass sich das Licht</w:t>
      </w:r>
      <w:r>
        <w:rPr>
          <w:rFonts w:ascii="TradeGothicLTStd" w:hAnsi="TradeGothicLTStd" w:cs="TradeGothicLTStd"/>
        </w:rPr>
        <w:t xml:space="preserve"> </w:t>
      </w:r>
      <w:r>
        <w:rPr>
          <w:rFonts w:ascii="TradeGothicLTStd" w:hAnsi="TradeGothicLTStd" w:cs="TradeGothicLTStd"/>
        </w:rPr>
        <w:t>bewegen wird. Es wechselt von kaltweiß</w:t>
      </w:r>
      <w:r>
        <w:rPr>
          <w:rFonts w:ascii="TradeGothicLTStd" w:hAnsi="TradeGothicLTStd" w:cs="TradeGothicLTStd"/>
        </w:rPr>
        <w:t xml:space="preserve"> </w:t>
      </w:r>
      <w:r>
        <w:rPr>
          <w:rFonts w:ascii="TradeGothicLTStd" w:hAnsi="TradeGothicLTStd" w:cs="TradeGothicLTStd"/>
        </w:rPr>
        <w:t>zu warmweiß und zurück. Das</w:t>
      </w:r>
      <w:r>
        <w:rPr>
          <w:rFonts w:ascii="TradeGothicLTStd" w:hAnsi="TradeGothicLTStd" w:cs="TradeGothicLTStd"/>
        </w:rPr>
        <w:t xml:space="preserve"> </w:t>
      </w:r>
      <w:r>
        <w:rPr>
          <w:rFonts w:ascii="TradeGothicLTStd" w:hAnsi="TradeGothicLTStd" w:cs="TradeGothicLTStd"/>
        </w:rPr>
        <w:t>soll an einen Himmel erinnern,</w:t>
      </w:r>
      <w:r>
        <w:rPr>
          <w:rFonts w:ascii="TradeGothicLTStd" w:hAnsi="TradeGothicLTStd" w:cs="TradeGothicLTStd"/>
        </w:rPr>
        <w:t xml:space="preserve"> </w:t>
      </w:r>
      <w:r>
        <w:rPr>
          <w:rFonts w:ascii="TradeGothicLTStd" w:hAnsi="TradeGothicLTStd" w:cs="TradeGothicLTStd"/>
        </w:rPr>
        <w:t>wenn die Wolken ziehen, oder an</w:t>
      </w:r>
      <w:r>
        <w:rPr>
          <w:rFonts w:ascii="TradeGothicLTStd" w:hAnsi="TradeGothicLTStd" w:cs="TradeGothicLTStd"/>
        </w:rPr>
        <w:t xml:space="preserve"> </w:t>
      </w:r>
      <w:r>
        <w:rPr>
          <w:rFonts w:ascii="TradeGothicLTStd" w:hAnsi="TradeGothicLTStd" w:cs="TradeGothicLTStd"/>
        </w:rPr>
        <w:t>einen Wald, in dem die Bäume</w:t>
      </w:r>
      <w:r>
        <w:rPr>
          <w:rFonts w:ascii="TradeGothicLTStd" w:hAnsi="TradeGothicLTStd" w:cs="TradeGothicLTStd"/>
        </w:rPr>
        <w:t xml:space="preserve"> </w:t>
      </w:r>
      <w:r>
        <w:rPr>
          <w:rFonts w:ascii="TradeGothicLTStd" w:hAnsi="TradeGothicLTStd" w:cs="TradeGothicLTStd"/>
        </w:rPr>
        <w:t>Schatten werfen. Es soll ein kleines</w:t>
      </w:r>
      <w:r>
        <w:rPr>
          <w:rFonts w:ascii="TradeGothicLTStd" w:hAnsi="TradeGothicLTStd" w:cs="TradeGothicLTStd"/>
        </w:rPr>
        <w:t xml:space="preserve"> </w:t>
      </w:r>
      <w:r>
        <w:rPr>
          <w:rFonts w:ascii="TradeGothicLTStd" w:hAnsi="TradeGothicLTStd" w:cs="TradeGothicLTStd"/>
        </w:rPr>
        <w:t>Erlebnis werden, dort durchzulaufen.</w:t>
      </w:r>
      <w:r>
        <w:rPr>
          <w:rFonts w:ascii="TradeGothicLTStd" w:hAnsi="TradeGothicLTStd" w:cs="TradeGothicLTStd"/>
        </w:rPr>
        <w:t xml:space="preserve"> </w:t>
      </w:r>
    </w:p>
    <w:p>
      <w:pPr>
        <w:rPr>
          <w:rFonts w:ascii="TradeGothicLTStd" w:hAnsi="TradeGothicLTStd" w:cs="TradeGothicLTStd"/>
        </w:rPr>
      </w:pPr>
    </w:p>
    <w:p>
      <w:pPr>
        <w:rPr>
          <w:b/>
        </w:rPr>
      </w:pPr>
      <w:r>
        <w:rPr>
          <w:b/>
        </w:rPr>
        <w:t>Wie kamen Sie zu diesem Projekt?</w:t>
      </w:r>
      <w:r>
        <w:rPr>
          <w:b/>
        </w:rPr>
        <w:t xml:space="preserve"> </w:t>
      </w:r>
    </w:p>
    <w:p/>
    <w:p>
      <w:pPr>
        <w:rPr>
          <w:rFonts w:ascii="TradeGothicLTStd" w:hAnsi="TradeGothicLTStd" w:cs="TradeGothicLTStd"/>
        </w:rPr>
      </w:pPr>
      <w:r>
        <w:rPr>
          <w:rFonts w:ascii="TradeGothicLTStd" w:hAnsi="TradeGothicLTStd" w:cs="TradeGothicLTStd"/>
        </w:rPr>
        <w:t>Ich war gerade erst wieder zurück in</w:t>
      </w:r>
      <w:r>
        <w:rPr>
          <w:rFonts w:ascii="TradeGothicLTStd" w:hAnsi="TradeGothicLTStd" w:cs="TradeGothicLTStd"/>
        </w:rPr>
        <w:t xml:space="preserve"> </w:t>
      </w:r>
      <w:r>
        <w:rPr>
          <w:rFonts w:ascii="TradeGothicLTStd" w:hAnsi="TradeGothicLTStd" w:cs="TradeGothicLTStd"/>
        </w:rPr>
        <w:t>Chemnitz und wurde von Akteuren</w:t>
      </w:r>
      <w:r>
        <w:rPr>
          <w:rFonts w:ascii="TradeGothicLTStd" w:hAnsi="TradeGothicLTStd" w:cs="TradeGothicLTStd"/>
        </w:rPr>
        <w:t xml:space="preserve"> </w:t>
      </w:r>
      <w:r>
        <w:rPr>
          <w:rFonts w:ascii="TradeGothicLTStd" w:hAnsi="TradeGothicLTStd" w:cs="TradeGothicLTStd"/>
        </w:rPr>
        <w:t>vom Sonnenberg zu einem Künstlergespräch</w:t>
      </w:r>
      <w:r>
        <w:rPr>
          <w:rFonts w:ascii="TradeGothicLTStd" w:hAnsi="TradeGothicLTStd" w:cs="TradeGothicLTStd"/>
        </w:rPr>
        <w:t xml:space="preserve"> </w:t>
      </w:r>
      <w:r>
        <w:rPr>
          <w:rFonts w:ascii="TradeGothicLTStd" w:hAnsi="TradeGothicLTStd" w:cs="TradeGothicLTStd"/>
        </w:rPr>
        <w:t>eingeladen. In dem Zusammenhang</w:t>
      </w:r>
      <w:r>
        <w:rPr>
          <w:rFonts w:ascii="TradeGothicLTStd" w:hAnsi="TradeGothicLTStd" w:cs="TradeGothicLTStd"/>
        </w:rPr>
        <w:t xml:space="preserve"> </w:t>
      </w:r>
      <w:r>
        <w:rPr>
          <w:rFonts w:ascii="TradeGothicLTStd" w:hAnsi="TradeGothicLTStd" w:cs="TradeGothicLTStd"/>
        </w:rPr>
        <w:t>erfuhr ich von dem</w:t>
      </w:r>
      <w:r>
        <w:rPr>
          <w:rFonts w:ascii="TradeGothicLTStd" w:hAnsi="TradeGothicLTStd" w:cs="TradeGothicLTStd"/>
        </w:rPr>
        <w:t xml:space="preserve"> </w:t>
      </w:r>
      <w:r>
        <w:rPr>
          <w:rFonts w:ascii="TradeGothicLTStd" w:hAnsi="TradeGothicLTStd" w:cs="TradeGothicLTStd"/>
        </w:rPr>
        <w:t>Einsatz der Bewohner für eine</w:t>
      </w:r>
      <w:r>
        <w:rPr>
          <w:rFonts w:ascii="TradeGothicLTStd" w:hAnsi="TradeGothicLTStd" w:cs="TradeGothicLTStd"/>
        </w:rPr>
        <w:t xml:space="preserve"> </w:t>
      </w:r>
      <w:r>
        <w:rPr>
          <w:rFonts w:ascii="TradeGothicLTStd" w:hAnsi="TradeGothicLTStd" w:cs="TradeGothicLTStd"/>
        </w:rPr>
        <w:t>angstfreie Verbindung zur Stadt. Zufällig</w:t>
      </w:r>
      <w:r>
        <w:rPr>
          <w:rFonts w:ascii="TradeGothicLTStd" w:hAnsi="TradeGothicLTStd" w:cs="TradeGothicLTStd"/>
        </w:rPr>
        <w:t xml:space="preserve"> </w:t>
      </w:r>
      <w:r>
        <w:rPr>
          <w:rFonts w:ascii="TradeGothicLTStd" w:hAnsi="TradeGothicLTStd" w:cs="TradeGothicLTStd"/>
        </w:rPr>
        <w:t>am nächsten Tag war eine Begehung</w:t>
      </w:r>
      <w:r>
        <w:rPr>
          <w:rFonts w:ascii="TradeGothicLTStd" w:hAnsi="TradeGothicLTStd" w:cs="TradeGothicLTStd"/>
        </w:rPr>
        <w:t xml:space="preserve"> </w:t>
      </w:r>
      <w:r>
        <w:rPr>
          <w:rFonts w:ascii="TradeGothicLTStd" w:hAnsi="TradeGothicLTStd" w:cs="TradeGothicLTStd"/>
        </w:rPr>
        <w:t>und ich bin einfach hingegangen.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Als dann nach der künstlerischen</w:t>
      </w:r>
      <w:r>
        <w:rPr>
          <w:rFonts w:ascii="TradeGothicLTStd" w:hAnsi="TradeGothicLTStd" w:cs="TradeGothicLTStd"/>
        </w:rPr>
        <w:t xml:space="preserve"> </w:t>
      </w:r>
      <w:r>
        <w:rPr>
          <w:rFonts w:ascii="TradeGothicLTStd" w:hAnsi="TradeGothicLTStd" w:cs="TradeGothicLTStd"/>
        </w:rPr>
        <w:t>Gestaltung gesucht wurde,</w:t>
      </w:r>
      <w:r>
        <w:rPr>
          <w:rFonts w:ascii="TradeGothicLTStd" w:hAnsi="TradeGothicLTStd" w:cs="TradeGothicLTStd"/>
        </w:rPr>
        <w:t xml:space="preserve"> </w:t>
      </w:r>
      <w:r>
        <w:rPr>
          <w:rFonts w:ascii="TradeGothicLTStd" w:hAnsi="TradeGothicLTStd" w:cs="TradeGothicLTStd"/>
        </w:rPr>
        <w:t>habe ich mir auch Gedanken dazu</w:t>
      </w:r>
      <w:r>
        <w:rPr>
          <w:rFonts w:ascii="TradeGothicLTStd" w:hAnsi="TradeGothicLTStd" w:cs="TradeGothicLTStd"/>
        </w:rPr>
        <w:t xml:space="preserve"> </w:t>
      </w:r>
      <w:r>
        <w:rPr>
          <w:rFonts w:ascii="TradeGothicLTStd" w:hAnsi="TradeGothicLTStd" w:cs="TradeGothicLTStd"/>
        </w:rPr>
        <w:t>gemacht. Es ist quasi zu mir gekommen.</w:t>
      </w:r>
      <w:r>
        <w:rPr>
          <w:rFonts w:ascii="TradeGothicLTStd" w:hAnsi="TradeGothicLTStd" w:cs="TradeGothicLTStd"/>
        </w:rPr>
        <w:t xml:space="preserve"> </w:t>
      </w:r>
      <w:r>
        <w:rPr>
          <w:rFonts w:ascii="TradeGothicLTStd" w:hAnsi="TradeGothicLTStd" w:cs="TradeGothicLTStd"/>
        </w:rPr>
        <w:t>Da bin ich den Akteuren des</w:t>
      </w:r>
      <w:r>
        <w:rPr>
          <w:rFonts w:ascii="TradeGothicLTStd" w:hAnsi="TradeGothicLTStd" w:cs="TradeGothicLTStd"/>
        </w:rPr>
        <w:t xml:space="preserve"> </w:t>
      </w:r>
      <w:r>
        <w:rPr>
          <w:rFonts w:ascii="TradeGothicLTStd" w:hAnsi="TradeGothicLTStd" w:cs="TradeGothicLTStd"/>
        </w:rPr>
        <w:t>Sonnenbergs wirklich dankbar, dass</w:t>
      </w:r>
      <w:r>
        <w:rPr>
          <w:rFonts w:ascii="TradeGothicLTStd" w:hAnsi="TradeGothicLTStd" w:cs="TradeGothicLTStd"/>
        </w:rPr>
        <w:t xml:space="preserve"> </w:t>
      </w:r>
      <w:r>
        <w:rPr>
          <w:rFonts w:ascii="TradeGothicLTStd" w:hAnsi="TradeGothicLTStd" w:cs="TradeGothicLTStd"/>
        </w:rPr>
        <w:t>sie sich so dafür eingesetzt haben,</w:t>
      </w:r>
      <w:r>
        <w:rPr>
          <w:rFonts w:ascii="TradeGothicLTStd" w:hAnsi="TradeGothicLTStd" w:cs="TradeGothicLTStd"/>
        </w:rPr>
        <w:t xml:space="preserve"> </w:t>
      </w:r>
      <w:r>
        <w:rPr>
          <w:rFonts w:ascii="TradeGothicLTStd" w:hAnsi="TradeGothicLTStd" w:cs="TradeGothicLTStd"/>
        </w:rPr>
        <w:t>dass der Tunnel umgestaltet wurde</w:t>
      </w:r>
      <w:r>
        <w:rPr>
          <w:rFonts w:ascii="TradeGothicLTStd" w:hAnsi="TradeGothicLTStd" w:cs="TradeGothicLTStd"/>
        </w:rPr>
        <w:t xml:space="preserve"> </w:t>
      </w:r>
      <w:r>
        <w:rPr>
          <w:rFonts w:ascii="TradeGothicLTStd" w:hAnsi="TradeGothicLTStd" w:cs="TradeGothicLTStd"/>
        </w:rPr>
        <w:t>und heute nicht geschlossen ist.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color w:val="1F4E79" w:themeColor="accent1" w:themeShade="80"/>
        </w:rPr>
      </w:pPr>
      <w:r>
        <w:rPr>
          <w:rFonts w:ascii="TradeGothicLTStd" w:hAnsi="TradeGothicLTStd" w:cs="TradeGothicLTStd"/>
          <w:color w:val="1F4E79" w:themeColor="accent1" w:themeShade="80"/>
        </w:rPr>
        <w:t>Das Stadtplanungsamt hatte 2014</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ein Integriertes Handlungskonzept</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erstellt, um im Zeitraum 2015 bis</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2022 die Entwicklung benachteiligter</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Stadtteile mit Fördermitteln der</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EU zu unterstützen. Mit Bewohnern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des Sonnenbergs wurden Ideen für</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den Fußgängertunnel entwickelt</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und schließlich ein Wettbewerb für</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Künstler:innen gestartet. Diesen gewann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Anke Neumann 2015. Nach</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Aufnahme in das Förderprogramm</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konnte 2016 mit der Planung begonnen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werden, der Förderantrag</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wurde 2018 genehmigt. 80 Prozent</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der Kosten werden durch europäische</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Fördermittel getragen. Mit der</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eigentlichen Sanierung konnte erst</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begonnen werden, nachdem der</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neue Personentunnel vom Hauptbahnhof</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 in unmittelbarer Nähe zur</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Bazillenröhre – fertiggestellt war. In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zwei Bauabschnitten wurden seit</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Juni 2020 die Eingangsbauwerke</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sowie die Tunnelröhre saniert. Im</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November 2021 konnte der Tunnel</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schließlich freigegeben werden, der</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in diesen Tagen mit dem Anbringen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der Buchstaben vollendet wird.</w:t>
      </w:r>
      <w:r>
        <w:rPr>
          <w:rFonts w:ascii="TradeGothicLTStd" w:hAnsi="TradeGothicLTStd" w:cs="TradeGothicLTStd"/>
          <w:color w:val="1F4E79" w:themeColor="accent1" w:themeShade="80"/>
        </w:rPr>
        <w:t xml:space="preserve"> </w:t>
      </w:r>
    </w:p>
    <w:p>
      <w:pPr>
        <w:rPr>
          <w:rFonts w:ascii="TradeGothicLTStd" w:hAnsi="TradeGothicLTStd" w:cs="TradeGothicLTStd"/>
        </w:rPr>
      </w:pPr>
    </w:p>
    <w:p>
      <w:pPr>
        <w:rPr>
          <w:b/>
        </w:rPr>
      </w:pPr>
      <w:r>
        <w:rPr>
          <w:b/>
        </w:rPr>
        <w:t>Welche Rolle spielen die Buchstaben</w:t>
      </w:r>
      <w:r>
        <w:rPr>
          <w:b/>
        </w:rPr>
        <w:t xml:space="preserve"> </w:t>
      </w:r>
      <w:r>
        <w:rPr>
          <w:b/>
        </w:rPr>
        <w:t>in Ihrem Konzept?</w:t>
      </w:r>
      <w:r>
        <w:rPr>
          <w:b/>
        </w:rPr>
        <w:t xml:space="preserve"> </w:t>
      </w:r>
    </w:p>
    <w:p/>
    <w:p>
      <w:pPr>
        <w:rPr>
          <w:rFonts w:ascii="TradeGothicLTStd" w:hAnsi="TradeGothicLTStd" w:cs="TradeGothicLTStd"/>
        </w:rPr>
      </w:pPr>
      <w:r>
        <w:rPr>
          <w:rFonts w:ascii="TradeGothicLTStd" w:hAnsi="TradeGothicLTStd" w:cs="TradeGothicLTStd"/>
        </w:rPr>
        <w:t>Durch das Vertikale der Buchstaben</w:t>
      </w:r>
      <w:r>
        <w:rPr>
          <w:rFonts w:ascii="TradeGothicLTStd" w:hAnsi="TradeGothicLTStd" w:cs="TradeGothicLTStd"/>
        </w:rPr>
        <w:t xml:space="preserve"> </w:t>
      </w:r>
      <w:r>
        <w:rPr>
          <w:rFonts w:ascii="TradeGothicLTStd" w:hAnsi="TradeGothicLTStd" w:cs="TradeGothicLTStd"/>
        </w:rPr>
        <w:t>wird der Tunnel visuell verkürzt. Die</w:t>
      </w:r>
      <w:r>
        <w:rPr>
          <w:rFonts w:ascii="TradeGothicLTStd" w:hAnsi="TradeGothicLTStd" w:cs="TradeGothicLTStd"/>
        </w:rPr>
        <w:t xml:space="preserve"> </w:t>
      </w:r>
      <w:r>
        <w:rPr>
          <w:rFonts w:ascii="TradeGothicLTStd" w:hAnsi="TradeGothicLTStd" w:cs="TradeGothicLTStd"/>
        </w:rPr>
        <w:t>Buchstaben sind grellweiß, damit</w:t>
      </w:r>
      <w:r>
        <w:rPr>
          <w:rFonts w:ascii="TradeGothicLTStd" w:hAnsi="TradeGothicLTStd" w:cs="TradeGothicLTStd"/>
        </w:rPr>
        <w:t xml:space="preserve"> </w:t>
      </w:r>
      <w:r>
        <w:rPr>
          <w:rFonts w:ascii="TradeGothicLTStd" w:hAnsi="TradeGothicLTStd" w:cs="TradeGothicLTStd"/>
        </w:rPr>
        <w:t>sie das Restlicht von oben auffangen.</w:t>
      </w:r>
      <w:r>
        <w:rPr>
          <w:rFonts w:ascii="TradeGothicLTStd" w:hAnsi="TradeGothicLTStd" w:cs="TradeGothicLTStd"/>
        </w:rPr>
        <w:t xml:space="preserve"> </w:t>
      </w:r>
      <w:r>
        <w:rPr>
          <w:rFonts w:ascii="TradeGothicLTStd" w:hAnsi="TradeGothicLTStd" w:cs="TradeGothicLTStd"/>
        </w:rPr>
        <w:t>Ein Buchstabe ist jeweils etwa</w:t>
      </w:r>
      <w:r>
        <w:rPr>
          <w:rFonts w:ascii="TradeGothicLTStd" w:hAnsi="TradeGothicLTStd" w:cs="TradeGothicLTStd"/>
        </w:rPr>
        <w:t xml:space="preserve"> </w:t>
      </w:r>
      <w:r>
        <w:rPr>
          <w:rFonts w:ascii="TradeGothicLTStd" w:hAnsi="TradeGothicLTStd" w:cs="TradeGothicLTStd"/>
        </w:rPr>
        <w:t>1,40 Meter groß. Sie hängen ziemlich</w:t>
      </w:r>
      <w:r>
        <w:rPr>
          <w:rFonts w:ascii="TradeGothicLTStd" w:hAnsi="TradeGothicLTStd" w:cs="TradeGothicLTStd"/>
        </w:rPr>
        <w:t xml:space="preserve"> </w:t>
      </w:r>
      <w:r>
        <w:rPr>
          <w:rFonts w:ascii="TradeGothicLTStd" w:hAnsi="TradeGothicLTStd" w:cs="TradeGothicLTStd"/>
        </w:rPr>
        <w:t>weit auseinander, weil wir ja die</w:t>
      </w:r>
      <w:r>
        <w:rPr>
          <w:rFonts w:ascii="TradeGothicLTStd" w:hAnsi="TradeGothicLTStd" w:cs="TradeGothicLTStd"/>
        </w:rPr>
        <w:t xml:space="preserve"> </w:t>
      </w:r>
      <w:r>
        <w:rPr>
          <w:rFonts w:ascii="TradeGothicLTStd" w:hAnsi="TradeGothicLTStd" w:cs="TradeGothicLTStd"/>
        </w:rPr>
        <w:t>Länge von mehr als 200 Meter</w:t>
      </w:r>
      <w:r>
        <w:rPr>
          <w:rFonts w:ascii="TradeGothicLTStd" w:hAnsi="TradeGothicLTStd" w:cs="TradeGothicLTStd"/>
        </w:rPr>
        <w:t xml:space="preserve"> </w:t>
      </w:r>
      <w:r>
        <w:rPr>
          <w:rFonts w:ascii="TradeGothicLTStd" w:hAnsi="TradeGothicLTStd" w:cs="TradeGothicLTStd"/>
        </w:rPr>
        <w:t xml:space="preserve">schaffen müssen. </w:t>
      </w:r>
    </w:p>
    <w:p>
      <w:pPr>
        <w:rPr>
          <w:rFonts w:ascii="TradeGothicLTStd" w:hAnsi="TradeGothicLTStd" w:cs="TradeGothicLTStd"/>
        </w:rPr>
      </w:pPr>
      <w:r>
        <w:rPr>
          <w:rFonts w:ascii="TradeGothicLTStd" w:hAnsi="TradeGothicLTStd" w:cs="TradeGothicLTStd"/>
        </w:rPr>
        <w:lastRenderedPageBreak/>
        <w:t>Auf der einen</w:t>
      </w:r>
      <w:r>
        <w:rPr>
          <w:rFonts w:ascii="TradeGothicLTStd" w:hAnsi="TradeGothicLTStd" w:cs="TradeGothicLTStd"/>
        </w:rPr>
        <w:t xml:space="preserve"> </w:t>
      </w:r>
      <w:r>
        <w:rPr>
          <w:rFonts w:ascii="TradeGothicLTStd" w:hAnsi="TradeGothicLTStd" w:cs="TradeGothicLTStd"/>
        </w:rPr>
        <w:t>Seite kommt ›Ich wär' gern weniger</w:t>
      </w:r>
      <w:r>
        <w:rPr>
          <w:rFonts w:ascii="TradeGothicLTStd" w:hAnsi="TradeGothicLTStd" w:cs="TradeGothicLTStd"/>
        </w:rPr>
        <w:t xml:space="preserve"> </w:t>
      </w:r>
      <w:r>
        <w:rPr>
          <w:rFonts w:ascii="TradeGothicLTStd" w:hAnsi="TradeGothicLTStd" w:cs="TradeGothicLTStd"/>
        </w:rPr>
        <w:t>wie ich‹, auf der anderen Seite ›ein</w:t>
      </w:r>
      <w:r>
        <w:rPr>
          <w:rFonts w:ascii="TradeGothicLTStd" w:hAnsi="TradeGothicLTStd" w:cs="TradeGothicLTStd"/>
        </w:rPr>
        <w:t xml:space="preserve"> </w:t>
      </w:r>
      <w:r>
        <w:rPr>
          <w:rFonts w:ascii="TradeGothicLTStd" w:hAnsi="TradeGothicLTStd" w:cs="TradeGothicLTStd"/>
        </w:rPr>
        <w:t>bisschen mehr so wie du‹.</w:t>
      </w:r>
      <w:r>
        <w:rPr>
          <w:rFonts w:ascii="TradeGothicLTStd" w:hAnsi="TradeGothicLTStd" w:cs="TradeGothicLTStd"/>
        </w:rPr>
        <w:t xml:space="preserve"> </w:t>
      </w:r>
    </w:p>
    <w:p>
      <w:pPr>
        <w:rPr>
          <w:rFonts w:ascii="TradeGothicLTStd" w:hAnsi="TradeGothicLTStd" w:cs="TradeGothicLTStd"/>
        </w:rPr>
      </w:pPr>
    </w:p>
    <w:p>
      <w:pPr>
        <w:rPr>
          <w:b/>
        </w:rPr>
      </w:pPr>
      <w:r>
        <w:rPr>
          <w:b/>
        </w:rPr>
        <w:t>Warum gerade dieser Spruch, der aus</w:t>
      </w:r>
      <w:r>
        <w:rPr>
          <w:b/>
        </w:rPr>
        <w:t xml:space="preserve"> </w:t>
      </w:r>
      <w:r>
        <w:rPr>
          <w:b/>
        </w:rPr>
        <w:t>dem Kraftklub-Lied »Wie ich« stammt?</w:t>
      </w:r>
      <w:r>
        <w:rPr>
          <w:b/>
        </w:rPr>
        <w:t xml:space="preserve"> </w:t>
      </w:r>
    </w:p>
    <w:p/>
    <w:p>
      <w:pPr>
        <w:rPr>
          <w:rFonts w:ascii="TradeGothicLTStd" w:hAnsi="TradeGothicLTStd" w:cs="TradeGothicLTStd"/>
        </w:rPr>
      </w:pPr>
      <w:r>
        <w:rPr>
          <w:rFonts w:ascii="TradeGothicLTStd" w:hAnsi="TradeGothicLTStd" w:cs="TradeGothicLTStd"/>
        </w:rPr>
        <w:t>Die Idee hatte ich, als ich bei einem</w:t>
      </w:r>
      <w:r>
        <w:rPr>
          <w:rFonts w:ascii="TradeGothicLTStd" w:hAnsi="TradeGothicLTStd" w:cs="TradeGothicLTStd"/>
        </w:rPr>
        <w:t xml:space="preserve"> </w:t>
      </w:r>
      <w:r>
        <w:rPr>
          <w:rFonts w:ascii="TradeGothicLTStd" w:hAnsi="TradeGothicLTStd" w:cs="TradeGothicLTStd"/>
        </w:rPr>
        <w:t>Kosmonaut-Festival war und ein</w:t>
      </w:r>
      <w:r>
        <w:rPr>
          <w:rFonts w:ascii="TradeGothicLTStd" w:hAnsi="TradeGothicLTStd" w:cs="TradeGothicLTStd"/>
        </w:rPr>
        <w:t xml:space="preserve"> </w:t>
      </w:r>
      <w:r>
        <w:rPr>
          <w:rFonts w:ascii="TradeGothicLTStd" w:hAnsi="TradeGothicLTStd" w:cs="TradeGothicLTStd"/>
        </w:rPr>
        <w:t>Kraftklub-Konzert gesehen habe. Da</w:t>
      </w:r>
      <w:r>
        <w:rPr>
          <w:rFonts w:ascii="TradeGothicLTStd" w:hAnsi="TradeGothicLTStd" w:cs="TradeGothicLTStd"/>
        </w:rPr>
        <w:t xml:space="preserve"> </w:t>
      </w:r>
      <w:r>
        <w:rPr>
          <w:rFonts w:ascii="TradeGothicLTStd" w:hAnsi="TradeGothicLTStd" w:cs="TradeGothicLTStd"/>
        </w:rPr>
        <w:t>hatte ich mir schon Gedanken gemacht</w:t>
      </w:r>
      <w:r>
        <w:rPr>
          <w:rFonts w:ascii="TradeGothicLTStd" w:hAnsi="TradeGothicLTStd" w:cs="TradeGothicLTStd"/>
        </w:rPr>
        <w:t xml:space="preserve"> </w:t>
      </w:r>
      <w:r>
        <w:rPr>
          <w:rFonts w:ascii="TradeGothicLTStd" w:hAnsi="TradeGothicLTStd" w:cs="TradeGothicLTStd"/>
        </w:rPr>
        <w:t>über den Tunnel und die</w:t>
      </w:r>
      <w:r>
        <w:rPr>
          <w:rFonts w:ascii="TradeGothicLTStd" w:hAnsi="TradeGothicLTStd" w:cs="TradeGothicLTStd"/>
        </w:rPr>
        <w:t xml:space="preserve"> </w:t>
      </w:r>
      <w:r>
        <w:rPr>
          <w:rFonts w:ascii="TradeGothicLTStd" w:hAnsi="TradeGothicLTStd" w:cs="TradeGothicLTStd"/>
        </w:rPr>
        <w:t>Buchstaben waren auch schon klar.</w:t>
      </w:r>
      <w:r>
        <w:rPr>
          <w:rFonts w:ascii="TradeGothicLTStd" w:hAnsi="TradeGothicLTStd" w:cs="TradeGothicLTStd"/>
        </w:rPr>
        <w:t xml:space="preserve"> </w:t>
      </w:r>
      <w:r>
        <w:rPr>
          <w:rFonts w:ascii="TradeGothicLTStd" w:hAnsi="TradeGothicLTStd" w:cs="TradeGothicLTStd"/>
        </w:rPr>
        <w:t>Ich wusste nur noch nicht was. Da</w:t>
      </w:r>
      <w:r>
        <w:rPr>
          <w:rFonts w:ascii="TradeGothicLTStd" w:hAnsi="TradeGothicLTStd" w:cs="TradeGothicLTStd"/>
        </w:rPr>
        <w:t xml:space="preserve"> </w:t>
      </w:r>
      <w:r>
        <w:rPr>
          <w:rFonts w:ascii="TradeGothicLTStd" w:hAnsi="TradeGothicLTStd" w:cs="TradeGothicLTStd"/>
        </w:rPr>
        <w:t>gibt es ja Millionen Möglichkeiten.</w:t>
      </w:r>
      <w:r>
        <w:rPr>
          <w:rFonts w:ascii="TradeGothicLTStd" w:hAnsi="TradeGothicLTStd" w:cs="TradeGothicLTStd"/>
        </w:rPr>
        <w:t xml:space="preserve"> </w:t>
      </w:r>
      <w:r>
        <w:rPr>
          <w:rFonts w:ascii="TradeGothicLTStd" w:hAnsi="TradeGothicLTStd" w:cs="TradeGothicLTStd"/>
        </w:rPr>
        <w:t>Und dann dachte ich: Nee, das ist</w:t>
      </w:r>
      <w:r>
        <w:rPr>
          <w:rFonts w:ascii="TradeGothicLTStd" w:hAnsi="TradeGothicLTStd" w:cs="TradeGothicLTStd"/>
        </w:rPr>
        <w:t xml:space="preserve"> </w:t>
      </w:r>
      <w:r>
        <w:rPr>
          <w:rFonts w:ascii="TradeGothicLTStd" w:hAnsi="TradeGothicLTStd" w:cs="TradeGothicLTStd"/>
        </w:rPr>
        <w:t>doch geil. Ein Zitat von einer jungen</w:t>
      </w:r>
      <w:r>
        <w:rPr>
          <w:rFonts w:ascii="TradeGothicLTStd" w:hAnsi="TradeGothicLTStd" w:cs="TradeGothicLTStd"/>
        </w:rPr>
        <w:t xml:space="preserve"> </w:t>
      </w:r>
      <w:r>
        <w:rPr>
          <w:rFonts w:ascii="TradeGothicLTStd" w:hAnsi="TradeGothicLTStd" w:cs="TradeGothicLTStd"/>
        </w:rPr>
        <w:t>Chemnitzer Band, die auch über die</w:t>
      </w:r>
      <w:r>
        <w:rPr>
          <w:rFonts w:ascii="TradeGothicLTStd" w:hAnsi="TradeGothicLTStd" w:cs="TradeGothicLTStd"/>
        </w:rPr>
        <w:t xml:space="preserve"> </w:t>
      </w:r>
      <w:r>
        <w:rPr>
          <w:rFonts w:ascii="TradeGothicLTStd" w:hAnsi="TradeGothicLTStd" w:cs="TradeGothicLTStd"/>
        </w:rPr>
        <w:t>Grenzen von Chemnitz hinaus bekannt</w:t>
      </w:r>
      <w:r>
        <w:rPr>
          <w:rFonts w:ascii="TradeGothicLTStd" w:hAnsi="TradeGothicLTStd" w:cs="TradeGothicLTStd"/>
        </w:rPr>
        <w:t xml:space="preserve"> </w:t>
      </w:r>
      <w:r>
        <w:rPr>
          <w:rFonts w:ascii="TradeGothicLTStd" w:hAnsi="TradeGothicLTStd" w:cs="TradeGothicLTStd"/>
        </w:rPr>
        <w:t>geworden ist. Und ich finde</w:t>
      </w:r>
      <w:r>
        <w:rPr>
          <w:rFonts w:ascii="TradeGothicLTStd" w:hAnsi="TradeGothicLTStd" w:cs="TradeGothicLTStd"/>
        </w:rPr>
        <w:t xml:space="preserve"> </w:t>
      </w:r>
      <w:r>
        <w:rPr>
          <w:rFonts w:ascii="TradeGothicLTStd" w:hAnsi="TradeGothicLTStd" w:cs="TradeGothicLTStd"/>
        </w:rPr>
        <w:t>die Jungs gut. So kann man sie ein</w:t>
      </w:r>
      <w:r>
        <w:rPr>
          <w:rFonts w:ascii="TradeGothicLTStd" w:hAnsi="TradeGothicLTStd" w:cs="TradeGothicLTStd"/>
        </w:rPr>
        <w:t xml:space="preserve"> </w:t>
      </w:r>
      <w:r>
        <w:rPr>
          <w:rFonts w:ascii="TradeGothicLTStd" w:hAnsi="TradeGothicLTStd" w:cs="TradeGothicLTStd"/>
        </w:rPr>
        <w:t>bisschen ehren, ohne ihnen gleich</w:t>
      </w:r>
      <w:r>
        <w:rPr>
          <w:rFonts w:ascii="TradeGothicLTStd" w:hAnsi="TradeGothicLTStd" w:cs="TradeGothicLTStd"/>
        </w:rPr>
        <w:t xml:space="preserve"> </w:t>
      </w:r>
      <w:r>
        <w:rPr>
          <w:rFonts w:ascii="TradeGothicLTStd" w:hAnsi="TradeGothicLTStd" w:cs="TradeGothicLTStd"/>
        </w:rPr>
        <w:t>ein Denkmal setzen zu wollen. Und</w:t>
      </w:r>
      <w:r>
        <w:rPr>
          <w:rFonts w:ascii="TradeGothicLTStd" w:hAnsi="TradeGothicLTStd" w:cs="TradeGothicLTStd"/>
        </w:rPr>
        <w:t xml:space="preserve"> </w:t>
      </w:r>
      <w:r>
        <w:rPr>
          <w:rFonts w:ascii="TradeGothicLTStd" w:hAnsi="TradeGothicLTStd" w:cs="TradeGothicLTStd"/>
        </w:rPr>
        <w:t>gerade diese Textstelle hat es mir</w:t>
      </w:r>
      <w:r>
        <w:rPr>
          <w:rFonts w:ascii="TradeGothicLTStd" w:hAnsi="TradeGothicLTStd" w:cs="TradeGothicLTStd"/>
        </w:rPr>
        <w:t xml:space="preserve"> </w:t>
      </w:r>
      <w:r>
        <w:rPr>
          <w:rFonts w:ascii="TradeGothicLTStd" w:hAnsi="TradeGothicLTStd" w:cs="TradeGothicLTStd"/>
        </w:rPr>
        <w:t>angetan.</w:t>
      </w:r>
      <w:r>
        <w:rPr>
          <w:rFonts w:ascii="TradeGothicLTStd" w:hAnsi="TradeGothicLTStd" w:cs="TradeGothicLTStd"/>
        </w:rPr>
        <w:t xml:space="preserve"> </w:t>
      </w:r>
    </w:p>
    <w:p>
      <w:pPr>
        <w:rPr>
          <w:rFonts w:ascii="TradeGothicLTStd" w:hAnsi="TradeGothicLTStd" w:cs="TradeGothicLTStd"/>
        </w:rPr>
      </w:pPr>
    </w:p>
    <w:p>
      <w:pPr>
        <w:rPr>
          <w:b/>
        </w:rPr>
      </w:pPr>
      <w:r>
        <w:rPr>
          <w:b/>
        </w:rPr>
        <w:t>Warum?</w:t>
      </w:r>
      <w:r>
        <w:rPr>
          <w:b/>
        </w:rPr>
        <w:t xml:space="preserve"> </w:t>
      </w:r>
    </w:p>
    <w:p/>
    <w:p>
      <w:pPr>
        <w:rPr>
          <w:rFonts w:ascii="TradeGothicLTStd" w:hAnsi="TradeGothicLTStd" w:cs="TradeGothicLTStd"/>
        </w:rPr>
      </w:pPr>
      <w:r>
        <w:rPr>
          <w:rFonts w:ascii="TradeGothicLTStd" w:hAnsi="TradeGothicLTStd" w:cs="TradeGothicLTStd"/>
        </w:rPr>
        <w:t>Der Text ist heute sogar noch viel aktueller,</w:t>
      </w:r>
      <w:r>
        <w:rPr>
          <w:rFonts w:ascii="TradeGothicLTStd" w:hAnsi="TradeGothicLTStd" w:cs="TradeGothicLTStd"/>
        </w:rPr>
        <w:t xml:space="preserve"> </w:t>
      </w:r>
      <w:r>
        <w:rPr>
          <w:rFonts w:ascii="TradeGothicLTStd" w:hAnsi="TradeGothicLTStd" w:cs="TradeGothicLTStd"/>
        </w:rPr>
        <w:t>viel passender als vor sechs</w:t>
      </w:r>
      <w:r>
        <w:rPr>
          <w:rFonts w:ascii="TradeGothicLTStd" w:hAnsi="TradeGothicLTStd" w:cs="TradeGothicLTStd"/>
        </w:rPr>
        <w:t xml:space="preserve"> </w:t>
      </w:r>
      <w:r>
        <w:rPr>
          <w:rFonts w:ascii="TradeGothicLTStd" w:hAnsi="TradeGothicLTStd" w:cs="TradeGothicLTStd"/>
        </w:rPr>
        <w:t>Jahren. Vielleicht hatte das seinen</w:t>
      </w:r>
      <w:r>
        <w:rPr>
          <w:rFonts w:ascii="TradeGothicLTStd" w:hAnsi="TradeGothicLTStd" w:cs="TradeGothicLTStd"/>
        </w:rPr>
        <w:t xml:space="preserve"> </w:t>
      </w:r>
      <w:r>
        <w:rPr>
          <w:rFonts w:ascii="TradeGothicLTStd" w:hAnsi="TradeGothicLTStd" w:cs="TradeGothicLTStd"/>
        </w:rPr>
        <w:t>Sinn, dass das bis jetzt gedauert</w:t>
      </w:r>
      <w:r>
        <w:rPr>
          <w:rFonts w:ascii="TradeGothicLTStd" w:hAnsi="TradeGothicLTStd" w:cs="TradeGothicLTStd"/>
        </w:rPr>
        <w:t xml:space="preserve"> </w:t>
      </w:r>
      <w:r>
        <w:rPr>
          <w:rFonts w:ascii="TradeGothicLTStd" w:hAnsi="TradeGothicLTStd" w:cs="TradeGothicLTStd"/>
        </w:rPr>
        <w:t>hat. Heutzutage sind die Leute alle</w:t>
      </w:r>
      <w:r>
        <w:rPr>
          <w:rFonts w:ascii="TradeGothicLTStd" w:hAnsi="TradeGothicLTStd" w:cs="TradeGothicLTStd"/>
        </w:rPr>
        <w:t xml:space="preserve"> </w:t>
      </w:r>
      <w:r>
        <w:rPr>
          <w:rFonts w:ascii="TradeGothicLTStd" w:hAnsi="TradeGothicLTStd" w:cs="TradeGothicLTStd"/>
        </w:rPr>
        <w:t>so auf sich bezogen. Und keiner versetzt</w:t>
      </w:r>
      <w:r>
        <w:rPr>
          <w:rFonts w:ascii="TradeGothicLTStd" w:hAnsi="TradeGothicLTStd" w:cs="TradeGothicLTStd"/>
        </w:rPr>
        <w:t xml:space="preserve"> </w:t>
      </w:r>
      <w:r>
        <w:rPr>
          <w:rFonts w:ascii="TradeGothicLTStd" w:hAnsi="TradeGothicLTStd" w:cs="TradeGothicLTStd"/>
        </w:rPr>
        <w:t>sich in den anderen und fragt</w:t>
      </w:r>
      <w:r>
        <w:rPr>
          <w:rFonts w:ascii="TradeGothicLTStd" w:hAnsi="TradeGothicLTStd" w:cs="TradeGothicLTStd"/>
        </w:rPr>
        <w:t xml:space="preserve"> </w:t>
      </w:r>
      <w:r>
        <w:rPr>
          <w:rFonts w:ascii="TradeGothicLTStd" w:hAnsi="TradeGothicLTStd" w:cs="TradeGothicLTStd"/>
        </w:rPr>
        <w:t>sich: Warum haben die eine andere</w:t>
      </w:r>
      <w:r>
        <w:rPr>
          <w:rFonts w:ascii="TradeGothicLTStd" w:hAnsi="TradeGothicLTStd" w:cs="TradeGothicLTStd"/>
        </w:rPr>
        <w:t xml:space="preserve"> </w:t>
      </w:r>
      <w:r>
        <w:rPr>
          <w:rFonts w:ascii="TradeGothicLTStd" w:hAnsi="TradeGothicLTStd" w:cs="TradeGothicLTStd"/>
        </w:rPr>
        <w:t>Meinung? Ich finde es wichtig, Andersartigkeit</w:t>
      </w:r>
      <w:r>
        <w:rPr>
          <w:rFonts w:ascii="TradeGothicLTStd" w:hAnsi="TradeGothicLTStd" w:cs="TradeGothicLTStd"/>
        </w:rPr>
        <w:t xml:space="preserve"> </w:t>
      </w:r>
      <w:r>
        <w:rPr>
          <w:rFonts w:ascii="TradeGothicLTStd" w:hAnsi="TradeGothicLTStd" w:cs="TradeGothicLTStd"/>
        </w:rPr>
        <w:t>nicht abzustempeln,</w:t>
      </w:r>
      <w:r>
        <w:rPr>
          <w:rFonts w:ascii="TradeGothicLTStd" w:hAnsi="TradeGothicLTStd" w:cs="TradeGothicLTStd"/>
        </w:rPr>
        <w:t xml:space="preserve"> </w:t>
      </w:r>
      <w:r>
        <w:rPr>
          <w:rFonts w:ascii="TradeGothicLTStd" w:hAnsi="TradeGothicLTStd" w:cs="TradeGothicLTStd"/>
        </w:rPr>
        <w:t>sondern das mal ein bisschen reinzulassen</w:t>
      </w:r>
      <w:r>
        <w:rPr>
          <w:rFonts w:ascii="TradeGothicLTStd" w:hAnsi="TradeGothicLTStd" w:cs="TradeGothicLTStd"/>
        </w:rPr>
        <w:t xml:space="preserve"> </w:t>
      </w:r>
      <w:r>
        <w:rPr>
          <w:rFonts w:ascii="TradeGothicLTStd" w:hAnsi="TradeGothicLTStd" w:cs="TradeGothicLTStd"/>
        </w:rPr>
        <w:t>in sein Leben. Manchmal</w:t>
      </w:r>
      <w:r>
        <w:rPr>
          <w:rFonts w:ascii="TradeGothicLTStd" w:hAnsi="TradeGothicLTStd" w:cs="TradeGothicLTStd"/>
        </w:rPr>
        <w:t xml:space="preserve"> </w:t>
      </w:r>
      <w:r>
        <w:rPr>
          <w:rFonts w:ascii="TradeGothicLTStd" w:hAnsi="TradeGothicLTStd" w:cs="TradeGothicLTStd"/>
        </w:rPr>
        <w:t>steckt man fest in seinem Denken.</w:t>
      </w:r>
      <w:r>
        <w:rPr>
          <w:rFonts w:ascii="TradeGothicLTStd" w:hAnsi="TradeGothicLTStd" w:cs="TradeGothicLTStd"/>
        </w:rPr>
        <w:t xml:space="preserve"> </w:t>
      </w:r>
      <w:r>
        <w:rPr>
          <w:rFonts w:ascii="TradeGothicLTStd" w:hAnsi="TradeGothicLTStd" w:cs="TradeGothicLTStd"/>
        </w:rPr>
        <w:t>Kriege gehen los, weil die einen die</w:t>
      </w:r>
      <w:r>
        <w:rPr>
          <w:rFonts w:ascii="TradeGothicLTStd" w:hAnsi="TradeGothicLTStd" w:cs="TradeGothicLTStd"/>
        </w:rPr>
        <w:t xml:space="preserve"> </w:t>
      </w:r>
      <w:r>
        <w:rPr>
          <w:rFonts w:ascii="TradeGothicLTStd" w:hAnsi="TradeGothicLTStd" w:cs="TradeGothicLTStd"/>
        </w:rPr>
        <w:t>anderen nicht verstehen.</w:t>
      </w:r>
      <w:r>
        <w:rPr>
          <w:rFonts w:ascii="TradeGothicLTStd" w:hAnsi="TradeGothicLTStd" w:cs="TradeGothicLTStd"/>
        </w:rPr>
        <w:t xml:space="preserve"> </w:t>
      </w:r>
    </w:p>
    <w:p>
      <w:pPr>
        <w:rPr>
          <w:rFonts w:ascii="TradeGothicLTStd" w:hAnsi="TradeGothicLTStd" w:cs="TradeGothicLTStd"/>
        </w:rPr>
      </w:pPr>
    </w:p>
    <w:p>
      <w:pPr>
        <w:rPr>
          <w:b/>
        </w:rPr>
      </w:pPr>
      <w:r>
        <w:rPr>
          <w:b/>
        </w:rPr>
        <w:t>Was sagt die Band dazu, dass Sie die</w:t>
      </w:r>
      <w:r>
        <w:rPr>
          <w:b/>
        </w:rPr>
        <w:t xml:space="preserve"> </w:t>
      </w:r>
      <w:r>
        <w:rPr>
          <w:b/>
        </w:rPr>
        <w:t>Liedzeile verwenden?</w:t>
      </w:r>
      <w:r>
        <w:rPr>
          <w:b/>
        </w:rPr>
        <w:t xml:space="preserve"> </w:t>
      </w:r>
    </w:p>
    <w:p/>
    <w:p>
      <w:pPr>
        <w:rPr>
          <w:rFonts w:ascii="TradeGothicLTStd" w:hAnsi="TradeGothicLTStd" w:cs="TradeGothicLTStd"/>
        </w:rPr>
      </w:pPr>
      <w:r>
        <w:rPr>
          <w:rFonts w:ascii="TradeGothicLTStd" w:hAnsi="TradeGothicLTStd" w:cs="TradeGothicLTStd"/>
        </w:rPr>
        <w:t>Ich habe die Musiker natürlich damals</w:t>
      </w:r>
      <w:r>
        <w:rPr>
          <w:rFonts w:ascii="TradeGothicLTStd" w:hAnsi="TradeGothicLTStd" w:cs="TradeGothicLTStd"/>
        </w:rPr>
        <w:t xml:space="preserve"> </w:t>
      </w:r>
      <w:r>
        <w:rPr>
          <w:rFonts w:ascii="TradeGothicLTStd" w:hAnsi="TradeGothicLTStd" w:cs="TradeGothicLTStd"/>
        </w:rPr>
        <w:t>gefragt, ob ich es verwenden</w:t>
      </w:r>
      <w:r>
        <w:rPr>
          <w:rFonts w:ascii="TradeGothicLTStd" w:hAnsi="TradeGothicLTStd" w:cs="TradeGothicLTStd"/>
        </w:rPr>
        <w:t xml:space="preserve"> </w:t>
      </w:r>
      <w:r>
        <w:rPr>
          <w:rFonts w:ascii="TradeGothicLTStd" w:hAnsi="TradeGothicLTStd" w:cs="TradeGothicLTStd"/>
        </w:rPr>
        <w:t>darf. Sie fanden die Idee gut.</w:t>
      </w:r>
      <w:r>
        <w:rPr>
          <w:rFonts w:ascii="TradeGothicLTStd" w:hAnsi="TradeGothicLTStd" w:cs="TradeGothicLTStd"/>
        </w:rPr>
        <w:t xml:space="preserve"> </w:t>
      </w:r>
    </w:p>
    <w:p>
      <w:pPr>
        <w:rPr>
          <w:rFonts w:ascii="TradeGothicLTStd" w:hAnsi="TradeGothicLTStd" w:cs="TradeGothicLTStd"/>
        </w:rPr>
      </w:pPr>
    </w:p>
    <w:p>
      <w:pPr>
        <w:rPr>
          <w:b/>
        </w:rPr>
      </w:pPr>
      <w:r>
        <w:rPr>
          <w:b/>
        </w:rPr>
        <w:t>Wussten Sie, dass Sänger Felix Kummer</w:t>
      </w:r>
      <w:r>
        <w:rPr>
          <w:b/>
        </w:rPr>
        <w:t xml:space="preserve"> </w:t>
      </w:r>
      <w:r>
        <w:rPr>
          <w:b/>
        </w:rPr>
        <w:t>in seinem jüngst veröffentlichten</w:t>
      </w:r>
      <w:r>
        <w:rPr>
          <w:b/>
        </w:rPr>
        <w:t xml:space="preserve"> </w:t>
      </w:r>
      <w:r>
        <w:rPr>
          <w:b/>
        </w:rPr>
        <w:t>»Der letzte Song (Alles wird gut)« ausgerechnet</w:t>
      </w:r>
      <w:r>
        <w:rPr>
          <w:b/>
        </w:rPr>
        <w:t xml:space="preserve"> </w:t>
      </w:r>
      <w:r>
        <w:rPr>
          <w:b/>
        </w:rPr>
        <w:t>folgende Zeile singt: ›Doch</w:t>
      </w:r>
      <w:r>
        <w:rPr>
          <w:b/>
        </w:rPr>
        <w:t xml:space="preserve"> </w:t>
      </w:r>
      <w:r>
        <w:rPr>
          <w:b/>
        </w:rPr>
        <w:t>meine Texte taugten nie für Parolen an</w:t>
      </w:r>
      <w:r>
        <w:rPr>
          <w:b/>
        </w:rPr>
        <w:t xml:space="preserve"> </w:t>
      </w:r>
      <w:r>
        <w:rPr>
          <w:b/>
        </w:rPr>
        <w:t>den Wänden‹?</w:t>
      </w:r>
      <w:r>
        <w:rPr>
          <w:b/>
        </w:rPr>
        <w:t xml:space="preserve"> </w:t>
      </w:r>
    </w:p>
    <w:p/>
    <w:p>
      <w:pPr>
        <w:rPr>
          <w:rFonts w:ascii="TradeGothicLTStd" w:hAnsi="TradeGothicLTStd" w:cs="TradeGothicLTStd"/>
        </w:rPr>
      </w:pPr>
      <w:r>
        <w:rPr>
          <w:rFonts w:ascii="TradeGothicLTStd" w:hAnsi="TradeGothicLTStd" w:cs="TradeGothicLTStd"/>
        </w:rPr>
        <w:t>Wirklich? Das ist ja witzig. Wenn ich</w:t>
      </w:r>
      <w:r>
        <w:rPr>
          <w:rFonts w:ascii="TradeGothicLTStd" w:hAnsi="TradeGothicLTStd" w:cs="TradeGothicLTStd"/>
        </w:rPr>
        <w:t xml:space="preserve"> </w:t>
      </w:r>
      <w:r>
        <w:rPr>
          <w:rFonts w:ascii="TradeGothicLTStd" w:hAnsi="TradeGothicLTStd" w:cs="TradeGothicLTStd"/>
        </w:rPr>
        <w:t>den mal treffe, dann sage ich:</w:t>
      </w:r>
      <w:r>
        <w:rPr>
          <w:rFonts w:ascii="TradeGothicLTStd" w:hAnsi="TradeGothicLTStd" w:cs="TradeGothicLTStd"/>
        </w:rPr>
        <w:t xml:space="preserve"> </w:t>
      </w:r>
      <w:r>
        <w:rPr>
          <w:rFonts w:ascii="TradeGothicLTStd" w:hAnsi="TradeGothicLTStd" w:cs="TradeGothicLTStd"/>
        </w:rPr>
        <w:t>Stimmt doch gar nicht. Wobei: Alles</w:t>
      </w:r>
      <w:r>
        <w:rPr>
          <w:rFonts w:ascii="TradeGothicLTStd" w:hAnsi="TradeGothicLTStd" w:cs="TradeGothicLTStd"/>
        </w:rPr>
        <w:t xml:space="preserve"> </w:t>
      </w:r>
      <w:r>
        <w:rPr>
          <w:rFonts w:ascii="TradeGothicLTStd" w:hAnsi="TradeGothicLTStd" w:cs="TradeGothicLTStd"/>
        </w:rPr>
        <w:t>wird gut – das hätte mir auch gefallen.</w:t>
      </w:r>
      <w:r>
        <w:rPr>
          <w:rFonts w:ascii="TradeGothicLTStd" w:hAnsi="TradeGothicLTStd" w:cs="TradeGothicLTStd"/>
        </w:rPr>
        <w:t xml:space="preserve"> </w:t>
      </w:r>
      <w:r>
        <w:rPr>
          <w:rFonts w:ascii="TradeGothicLTStd" w:hAnsi="TradeGothicLTStd" w:cs="TradeGothicLTStd"/>
        </w:rPr>
        <w:t>Aber die Buchstaben sind ja</w:t>
      </w:r>
      <w:r>
        <w:rPr>
          <w:rFonts w:ascii="TradeGothicLTStd" w:hAnsi="TradeGothicLTStd" w:cs="TradeGothicLTStd"/>
        </w:rPr>
        <w:t xml:space="preserve"> </w:t>
      </w:r>
      <w:r>
        <w:rPr>
          <w:rFonts w:ascii="TradeGothicLTStd" w:hAnsi="TradeGothicLTStd" w:cs="TradeGothicLTStd"/>
        </w:rPr>
        <w:t>längst fertig.</w:t>
      </w:r>
      <w:r>
        <w:rPr>
          <w:rFonts w:ascii="TradeGothicLTStd" w:hAnsi="TradeGothicLTStd" w:cs="TradeGothicLTStd"/>
        </w:rPr>
        <w:t xml:space="preserve"> </w:t>
      </w:r>
    </w:p>
    <w:p>
      <w:pPr>
        <w:rPr>
          <w:rFonts w:ascii="TradeGothicLTStd" w:hAnsi="TradeGothicLTStd" w:cs="TradeGothicLTStd"/>
        </w:rPr>
      </w:pPr>
    </w:p>
    <w:p>
      <w:pPr>
        <w:rPr>
          <w:b/>
        </w:rPr>
      </w:pPr>
      <w:r>
        <w:rPr>
          <w:b/>
        </w:rPr>
        <w:t>Sind Sie Künstlerin oder Handwerkerin?</w:t>
      </w:r>
      <w:r>
        <w:rPr>
          <w:b/>
        </w:rPr>
        <w:t xml:space="preserve"> </w:t>
      </w:r>
    </w:p>
    <w:p/>
    <w:p>
      <w:pPr>
        <w:rPr>
          <w:rFonts w:ascii="TradeGothicLTStd" w:hAnsi="TradeGothicLTStd" w:cs="TradeGothicLTStd"/>
        </w:rPr>
      </w:pPr>
      <w:r>
        <w:rPr>
          <w:rFonts w:ascii="TradeGothicLTStd" w:hAnsi="TradeGothicLTStd" w:cs="TradeGothicLTStd"/>
        </w:rPr>
        <w:t>Studiert habe ich Design, ich bin</w:t>
      </w:r>
      <w:r>
        <w:rPr>
          <w:rFonts w:ascii="TradeGothicLTStd" w:hAnsi="TradeGothicLTStd" w:cs="TradeGothicLTStd"/>
        </w:rPr>
        <w:t xml:space="preserve"> </w:t>
      </w:r>
      <w:r>
        <w:rPr>
          <w:rFonts w:ascii="TradeGothicLTStd" w:hAnsi="TradeGothicLTStd" w:cs="TradeGothicLTStd"/>
        </w:rPr>
        <w:t>Flächen- und Textildesignerin. Aber</w:t>
      </w:r>
      <w:r>
        <w:rPr>
          <w:rFonts w:ascii="TradeGothicLTStd" w:hAnsi="TradeGothicLTStd" w:cs="TradeGothicLTStd"/>
        </w:rPr>
        <w:t xml:space="preserve"> </w:t>
      </w:r>
      <w:r>
        <w:rPr>
          <w:rFonts w:ascii="TradeGothicLTStd" w:hAnsi="TradeGothicLTStd" w:cs="TradeGothicLTStd"/>
        </w:rPr>
        <w:t>schon während des Studiums habe</w:t>
      </w:r>
      <w:r>
        <w:rPr>
          <w:rFonts w:ascii="TradeGothicLTStd" w:hAnsi="TradeGothicLTStd" w:cs="TradeGothicLTStd"/>
        </w:rPr>
        <w:t xml:space="preserve"> </w:t>
      </w:r>
      <w:r>
        <w:rPr>
          <w:rFonts w:ascii="TradeGothicLTStd" w:hAnsi="TradeGothicLTStd" w:cs="TradeGothicLTStd"/>
        </w:rPr>
        <w:t>ich mich auf Papier und Licht spezialisiert.</w:t>
      </w:r>
      <w:r>
        <w:rPr>
          <w:rFonts w:ascii="TradeGothicLTStd" w:hAnsi="TradeGothicLTStd" w:cs="TradeGothicLTStd"/>
        </w:rPr>
        <w:t xml:space="preserve"> </w:t>
      </w:r>
      <w:r>
        <w:rPr>
          <w:rFonts w:ascii="TradeGothicLTStd" w:hAnsi="TradeGothicLTStd" w:cs="TradeGothicLTStd"/>
        </w:rPr>
        <w:t>Am besten gefällt mir: Gestalterin.</w:t>
      </w:r>
      <w:r>
        <w:rPr>
          <w:rFonts w:ascii="TradeGothicLTStd" w:hAnsi="TradeGothicLTStd" w:cs="TradeGothicLTStd"/>
        </w:rPr>
        <w:t xml:space="preserve"> </w:t>
      </w:r>
      <w:r>
        <w:rPr>
          <w:rFonts w:ascii="TradeGothicLTStd" w:hAnsi="TradeGothicLTStd" w:cs="TradeGothicLTStd"/>
        </w:rPr>
        <w:t>Denn ich gestalte Räume,</w:t>
      </w:r>
      <w:r>
        <w:rPr>
          <w:rFonts w:ascii="TradeGothicLTStd" w:hAnsi="TradeGothicLTStd" w:cs="TradeGothicLTStd"/>
        </w:rPr>
        <w:t xml:space="preserve"> </w:t>
      </w:r>
      <w:r>
        <w:rPr>
          <w:rFonts w:ascii="TradeGothicLTStd" w:hAnsi="TradeGothicLTStd" w:cs="TradeGothicLTStd"/>
        </w:rPr>
        <w:t>ich gestalte Objekte. Künstler klingt</w:t>
      </w:r>
      <w:r>
        <w:rPr>
          <w:rFonts w:ascii="TradeGothicLTStd" w:hAnsi="TradeGothicLTStd" w:cs="TradeGothicLTStd"/>
        </w:rPr>
        <w:t xml:space="preserve"> </w:t>
      </w:r>
      <w:r>
        <w:rPr>
          <w:rFonts w:ascii="TradeGothicLTStd" w:hAnsi="TradeGothicLTStd" w:cs="TradeGothicLTStd"/>
        </w:rPr>
        <w:t>immer gleich so abgehoben. Aber</w:t>
      </w:r>
      <w:r>
        <w:rPr>
          <w:rFonts w:ascii="TradeGothicLTStd" w:hAnsi="TradeGothicLTStd" w:cs="TradeGothicLTStd"/>
        </w:rPr>
        <w:t xml:space="preserve"> </w:t>
      </w:r>
      <w:r>
        <w:rPr>
          <w:rFonts w:ascii="TradeGothicLTStd" w:hAnsi="TradeGothicLTStd" w:cs="TradeGothicLTStd"/>
        </w:rPr>
        <w:t>ich bin eben auch eine Handwerkerin,</w:t>
      </w:r>
      <w:r>
        <w:rPr>
          <w:rFonts w:ascii="TradeGothicLTStd" w:hAnsi="TradeGothicLTStd" w:cs="TradeGothicLTStd"/>
        </w:rPr>
        <w:t xml:space="preserve"> </w:t>
      </w:r>
      <w:r>
        <w:rPr>
          <w:rFonts w:ascii="TradeGothicLTStd" w:hAnsi="TradeGothicLTStd" w:cs="TradeGothicLTStd"/>
        </w:rPr>
        <w:t>denn ich stelle Papier mit meinen</w:t>
      </w:r>
      <w:r>
        <w:rPr>
          <w:rFonts w:ascii="TradeGothicLTStd" w:hAnsi="TradeGothicLTStd" w:cs="TradeGothicLTStd"/>
        </w:rPr>
        <w:t xml:space="preserve"> </w:t>
      </w:r>
      <w:r>
        <w:rPr>
          <w:rFonts w:ascii="TradeGothicLTStd" w:hAnsi="TradeGothicLTStd" w:cs="TradeGothicLTStd"/>
        </w:rPr>
        <w:t>Händen her. Ich versuche mittels</w:t>
      </w:r>
      <w:r>
        <w:rPr>
          <w:rFonts w:ascii="TradeGothicLTStd" w:hAnsi="TradeGothicLTStd" w:cs="TradeGothicLTStd"/>
        </w:rPr>
        <w:t xml:space="preserve"> </w:t>
      </w:r>
      <w:r>
        <w:rPr>
          <w:rFonts w:ascii="TradeGothicLTStd" w:hAnsi="TradeGothicLTStd" w:cs="TradeGothicLTStd"/>
        </w:rPr>
        <w:t>des Lichtes, das Material Papier</w:t>
      </w:r>
      <w:r>
        <w:rPr>
          <w:rFonts w:ascii="TradeGothicLTStd" w:hAnsi="TradeGothicLTStd" w:cs="TradeGothicLTStd"/>
        </w:rPr>
        <w:t xml:space="preserve"> </w:t>
      </w:r>
      <w:r>
        <w:rPr>
          <w:rFonts w:ascii="TradeGothicLTStd" w:hAnsi="TradeGothicLTStd" w:cs="TradeGothicLTStd"/>
        </w:rPr>
        <w:t>hervorzuheben beziehungsweise es</w:t>
      </w:r>
      <w:r>
        <w:rPr>
          <w:rFonts w:ascii="TradeGothicLTStd" w:hAnsi="TradeGothicLTStd" w:cs="TradeGothicLTStd"/>
        </w:rPr>
        <w:t xml:space="preserve"> </w:t>
      </w:r>
      <w:r>
        <w:rPr>
          <w:rFonts w:ascii="TradeGothicLTStd" w:hAnsi="TradeGothicLTStd" w:cs="TradeGothicLTStd"/>
        </w:rPr>
        <w:t>salonfähig zu machen. Es ist wie</w:t>
      </w:r>
      <w:r>
        <w:rPr>
          <w:rFonts w:ascii="TradeGothicLTStd" w:hAnsi="TradeGothicLTStd" w:cs="TradeGothicLTStd"/>
        </w:rPr>
        <w:t xml:space="preserve"> </w:t>
      </w:r>
      <w:r>
        <w:rPr>
          <w:rFonts w:ascii="TradeGothicLTStd" w:hAnsi="TradeGothicLTStd" w:cs="TradeGothicLTStd"/>
        </w:rPr>
        <w:t>eine Symbiose. Das Papier kommt</w:t>
      </w:r>
      <w:r>
        <w:rPr>
          <w:rFonts w:ascii="TradeGothicLTStd" w:hAnsi="TradeGothicLTStd" w:cs="TradeGothicLTStd"/>
        </w:rPr>
        <w:t xml:space="preserve"> </w:t>
      </w:r>
      <w:r>
        <w:rPr>
          <w:rFonts w:ascii="TradeGothicLTStd" w:hAnsi="TradeGothicLTStd" w:cs="TradeGothicLTStd"/>
        </w:rPr>
        <w:t>durch das Licht zur Geltung, und</w:t>
      </w:r>
      <w:r>
        <w:rPr>
          <w:rFonts w:ascii="TradeGothicLTStd" w:hAnsi="TradeGothicLTStd" w:cs="TradeGothicLTStd"/>
        </w:rPr>
        <w:t xml:space="preserve"> </w:t>
      </w:r>
      <w:r>
        <w:rPr>
          <w:rFonts w:ascii="TradeGothicLTStd" w:hAnsi="TradeGothicLTStd" w:cs="TradeGothicLTStd"/>
        </w:rPr>
        <w:t>das Licht wiederum durch das Papier.</w:t>
      </w:r>
      <w:r>
        <w:rPr>
          <w:rFonts w:ascii="TradeGothicLTStd" w:hAnsi="TradeGothicLTStd" w:cs="TradeGothicLTStd"/>
        </w:rPr>
        <w:t xml:space="preserve"> </w:t>
      </w:r>
      <w:r>
        <w:rPr>
          <w:rFonts w:ascii="TradeGothicLTStd" w:hAnsi="TradeGothicLTStd" w:cs="TradeGothicLTStd"/>
        </w:rPr>
        <w:t>Das ist fast schon poetisch.</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color w:val="1F4E79" w:themeColor="accent1" w:themeShade="80"/>
        </w:rPr>
      </w:pPr>
      <w:r>
        <w:rPr>
          <w:rFonts w:ascii="TradeGothicLTStd" w:hAnsi="TradeGothicLTStd" w:cs="TradeGothicLTStd"/>
          <w:color w:val="1F4E79" w:themeColor="accent1" w:themeShade="80"/>
        </w:rPr>
        <w:t>Anke Neumann ist gebürtige Chemnitzerin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und war bereits als Jugendliche</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in der Schneeberger Zeichenförderklasse,</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in der sie unter anderem</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auch von Steffen Volmer unterrichtet</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wurde. 1998 begann sie ihr</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Studium in Berlin-Weißensee. Unter</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lastRenderedPageBreak/>
        <w:t>anderem hat sie zehn Jahre in Jena</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gelebt. Seit 2004 ist sie selbstständig,</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ihr Atelier befindet sich am</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Fuße des Sonnenbergs.</w:t>
      </w:r>
      <w:r>
        <w:rPr>
          <w:rFonts w:ascii="TradeGothicLTStd" w:hAnsi="TradeGothicLTStd" w:cs="TradeGothicLTStd"/>
          <w:color w:val="1F4E79" w:themeColor="accent1" w:themeShade="80"/>
        </w:rPr>
        <w:t xml:space="preserve"> </w:t>
      </w:r>
    </w:p>
    <w:p>
      <w:pPr>
        <w:rPr>
          <w:rFonts w:ascii="TradeGothicLTStd" w:hAnsi="TradeGothicLTStd" w:cs="TradeGothicLTStd"/>
        </w:rPr>
      </w:pPr>
    </w:p>
    <w:p>
      <w:pPr>
        <w:rPr>
          <w:b/>
        </w:rPr>
      </w:pPr>
      <w:r>
        <w:rPr>
          <w:b/>
        </w:rPr>
        <w:t>Und das sind üblicherweise Auftragswerke</w:t>
      </w:r>
      <w:r>
        <w:rPr>
          <w:b/>
        </w:rPr>
        <w:t xml:space="preserve"> </w:t>
      </w:r>
      <w:r>
        <w:rPr>
          <w:b/>
        </w:rPr>
        <w:t>oder machen Sie Ausstellungen?</w:t>
      </w:r>
      <w:r>
        <w:rPr>
          <w:b/>
        </w:rPr>
        <w:t xml:space="preserve"> </w:t>
      </w:r>
    </w:p>
    <w:p/>
    <w:p>
      <w:pPr>
        <w:rPr>
          <w:rFonts w:ascii="TradeGothicLTStd" w:hAnsi="TradeGothicLTStd" w:cs="TradeGothicLTStd"/>
        </w:rPr>
      </w:pPr>
      <w:r>
        <w:rPr>
          <w:rFonts w:ascii="TradeGothicLTStd" w:hAnsi="TradeGothicLTStd" w:cs="TradeGothicLTStd"/>
        </w:rPr>
        <w:t>Bei mir melden sich Menschen, die</w:t>
      </w:r>
      <w:r>
        <w:rPr>
          <w:rFonts w:ascii="TradeGothicLTStd" w:hAnsi="TradeGothicLTStd" w:cs="TradeGothicLTStd"/>
        </w:rPr>
        <w:t xml:space="preserve"> </w:t>
      </w:r>
      <w:r>
        <w:rPr>
          <w:rFonts w:ascii="TradeGothicLTStd" w:hAnsi="TradeGothicLTStd" w:cs="TradeGothicLTStd"/>
        </w:rPr>
        <w:t>einen Raum haben, in dem sie etwas</w:t>
      </w:r>
      <w:r>
        <w:rPr>
          <w:rFonts w:ascii="TradeGothicLTStd" w:hAnsi="TradeGothicLTStd" w:cs="TradeGothicLTStd"/>
        </w:rPr>
        <w:t xml:space="preserve"> </w:t>
      </w:r>
      <w:r>
        <w:rPr>
          <w:rFonts w:ascii="TradeGothicLTStd" w:hAnsi="TradeGothicLTStd" w:cs="TradeGothicLTStd"/>
        </w:rPr>
        <w:t>Besonderes haben wollen, etwas,</w:t>
      </w:r>
      <w:r>
        <w:rPr>
          <w:rFonts w:ascii="TradeGothicLTStd" w:hAnsi="TradeGothicLTStd" w:cs="TradeGothicLTStd"/>
        </w:rPr>
        <w:t xml:space="preserve"> </w:t>
      </w:r>
      <w:r>
        <w:rPr>
          <w:rFonts w:ascii="TradeGothicLTStd" w:hAnsi="TradeGothicLTStd" w:cs="TradeGothicLTStd"/>
        </w:rPr>
        <w:t>das schönes Licht macht.</w:t>
      </w:r>
      <w:r>
        <w:rPr>
          <w:rFonts w:ascii="TradeGothicLTStd" w:hAnsi="TradeGothicLTStd" w:cs="TradeGothicLTStd"/>
        </w:rPr>
        <w:t xml:space="preserve"> </w:t>
      </w:r>
      <w:r>
        <w:rPr>
          <w:rFonts w:ascii="TradeGothicLTStd" w:hAnsi="TradeGothicLTStd" w:cs="TradeGothicLTStd"/>
        </w:rPr>
        <w:t>Meine Arbeiten liegen irgendwo zwischen</w:t>
      </w:r>
      <w:r>
        <w:rPr>
          <w:rFonts w:ascii="TradeGothicLTStd" w:hAnsi="TradeGothicLTStd" w:cs="TradeGothicLTStd"/>
        </w:rPr>
        <w:t xml:space="preserve"> </w:t>
      </w:r>
      <w:r>
        <w:rPr>
          <w:rFonts w:ascii="TradeGothicLTStd" w:hAnsi="TradeGothicLTStd" w:cs="TradeGothicLTStd"/>
        </w:rPr>
        <w:t>Skulptur und Lichtobjekt. Es</w:t>
      </w:r>
      <w:r>
        <w:rPr>
          <w:rFonts w:ascii="TradeGothicLTStd" w:hAnsi="TradeGothicLTStd" w:cs="TradeGothicLTStd"/>
        </w:rPr>
        <w:t xml:space="preserve"> </w:t>
      </w:r>
      <w:r>
        <w:rPr>
          <w:rFonts w:ascii="TradeGothicLTStd" w:hAnsi="TradeGothicLTStd" w:cs="TradeGothicLTStd"/>
        </w:rPr>
        <w:t>sind Objekte, die leuchten. Oft berate</w:t>
      </w:r>
      <w:r>
        <w:rPr>
          <w:rFonts w:ascii="TradeGothicLTStd" w:hAnsi="TradeGothicLTStd" w:cs="TradeGothicLTStd"/>
        </w:rPr>
        <w:t xml:space="preserve"> </w:t>
      </w:r>
      <w:r>
        <w:rPr>
          <w:rFonts w:ascii="TradeGothicLTStd" w:hAnsi="TradeGothicLTStd" w:cs="TradeGothicLTStd"/>
        </w:rPr>
        <w:t>ich die Menschen: Was passt zu</w:t>
      </w:r>
      <w:r>
        <w:rPr>
          <w:rFonts w:ascii="TradeGothicLTStd" w:hAnsi="TradeGothicLTStd" w:cs="TradeGothicLTStd"/>
        </w:rPr>
        <w:t xml:space="preserve"> </w:t>
      </w:r>
      <w:r>
        <w:rPr>
          <w:rFonts w:ascii="TradeGothicLTStd" w:hAnsi="TradeGothicLTStd" w:cs="TradeGothicLTStd"/>
        </w:rPr>
        <w:t>dem Raum, was passt zu den Leuten.</w:t>
      </w:r>
      <w:r>
        <w:rPr>
          <w:rFonts w:ascii="TradeGothicLTStd" w:hAnsi="TradeGothicLTStd" w:cs="TradeGothicLTStd"/>
        </w:rPr>
        <w:t xml:space="preserve"> </w:t>
      </w:r>
      <w:r>
        <w:rPr>
          <w:rFonts w:ascii="TradeGothicLTStd" w:hAnsi="TradeGothicLTStd" w:cs="TradeGothicLTStd"/>
        </w:rPr>
        <w:t>Ich bin auch auf Messen unterwegs.</w:t>
      </w:r>
      <w:r>
        <w:rPr>
          <w:rFonts w:ascii="TradeGothicLTStd" w:hAnsi="TradeGothicLTStd" w:cs="TradeGothicLTStd"/>
        </w:rPr>
        <w:t xml:space="preserve"> </w:t>
      </w:r>
      <w:r>
        <w:rPr>
          <w:rFonts w:ascii="TradeGothicLTStd" w:hAnsi="TradeGothicLTStd" w:cs="TradeGothicLTStd"/>
        </w:rPr>
        <w:t>Selbst ausgestellt habe ich</w:t>
      </w:r>
      <w:r>
        <w:rPr>
          <w:rFonts w:ascii="TradeGothicLTStd" w:hAnsi="TradeGothicLTStd" w:cs="TradeGothicLTStd"/>
        </w:rPr>
        <w:t xml:space="preserve"> </w:t>
      </w:r>
      <w:r>
        <w:rPr>
          <w:rFonts w:ascii="TradeGothicLTStd" w:hAnsi="TradeGothicLTStd" w:cs="TradeGothicLTStd"/>
        </w:rPr>
        <w:t>auch schon, zum Beispiel im</w:t>
      </w:r>
      <w:r>
        <w:rPr>
          <w:rFonts w:ascii="TradeGothicLTStd" w:hAnsi="TradeGothicLTStd" w:cs="TradeGothicLTStd"/>
        </w:rPr>
        <w:t xml:space="preserve"> </w:t>
      </w:r>
      <w:r>
        <w:rPr>
          <w:rFonts w:ascii="TradeGothicLTStd" w:hAnsi="TradeGothicLTStd" w:cs="TradeGothicLTStd"/>
        </w:rPr>
        <w:t>Schloss Lichtenwalde.</w:t>
      </w:r>
      <w:r>
        <w:rPr>
          <w:rFonts w:ascii="TradeGothicLTStd" w:hAnsi="TradeGothicLTStd" w:cs="TradeGothicLTStd"/>
        </w:rPr>
        <w:t xml:space="preserve"> </w:t>
      </w:r>
    </w:p>
    <w:p>
      <w:pPr>
        <w:rPr>
          <w:rFonts w:ascii="TradeGothicLTStd" w:hAnsi="TradeGothicLTStd" w:cs="TradeGothicLTStd"/>
        </w:rPr>
      </w:pPr>
    </w:p>
    <w:p>
      <w:pPr>
        <w:rPr>
          <w:b/>
        </w:rPr>
      </w:pPr>
      <w:r>
        <w:rPr>
          <w:b/>
        </w:rPr>
        <w:t>Da ist aber die Arbeit im Tunnel eine</w:t>
      </w:r>
      <w:r>
        <w:rPr>
          <w:b/>
        </w:rPr>
        <w:t xml:space="preserve"> </w:t>
      </w:r>
      <w:r>
        <w:rPr>
          <w:b/>
        </w:rPr>
        <w:t>ganz neue Richtung, oder?</w:t>
      </w:r>
      <w:r>
        <w:rPr>
          <w:b/>
        </w:rPr>
        <w:t xml:space="preserve"> </w:t>
      </w:r>
    </w:p>
    <w:p/>
    <w:p>
      <w:pPr>
        <w:rPr>
          <w:rFonts w:ascii="TradeGothicLTStd" w:hAnsi="TradeGothicLTStd" w:cs="TradeGothicLTStd"/>
        </w:rPr>
      </w:pPr>
      <w:r>
        <w:rPr>
          <w:rFonts w:ascii="TradeGothicLTStd" w:hAnsi="TradeGothicLTStd" w:cs="TradeGothicLTStd"/>
        </w:rPr>
        <w:t>Das war auf jeden Fall für mich eine</w:t>
      </w:r>
      <w:r>
        <w:rPr>
          <w:rFonts w:ascii="TradeGothicLTStd" w:hAnsi="TradeGothicLTStd" w:cs="TradeGothicLTStd"/>
        </w:rPr>
        <w:t xml:space="preserve"> </w:t>
      </w:r>
      <w:r>
        <w:rPr>
          <w:rFonts w:ascii="TradeGothicLTStd" w:hAnsi="TradeGothicLTStd" w:cs="TradeGothicLTStd"/>
        </w:rPr>
        <w:t>Herausforderung. Es ist ja trotzdem</w:t>
      </w:r>
      <w:r>
        <w:rPr>
          <w:rFonts w:ascii="TradeGothicLTStd" w:hAnsi="TradeGothicLTStd" w:cs="TradeGothicLTStd"/>
        </w:rPr>
        <w:t xml:space="preserve"> </w:t>
      </w:r>
      <w:r>
        <w:rPr>
          <w:rFonts w:ascii="TradeGothicLTStd" w:hAnsi="TradeGothicLTStd" w:cs="TradeGothicLTStd"/>
        </w:rPr>
        <w:t>ein Raum. Aber ein öffentlicher</w:t>
      </w:r>
      <w:r>
        <w:rPr>
          <w:rFonts w:ascii="TradeGothicLTStd" w:hAnsi="TradeGothicLTStd" w:cs="TradeGothicLTStd"/>
        </w:rPr>
        <w:t xml:space="preserve"> </w:t>
      </w:r>
      <w:r>
        <w:rPr>
          <w:rFonts w:ascii="TradeGothicLTStd" w:hAnsi="TradeGothicLTStd" w:cs="TradeGothicLTStd"/>
        </w:rPr>
        <w:t>Raum. Das wollte ich auch mal probieren.</w:t>
      </w:r>
      <w:r>
        <w:rPr>
          <w:rFonts w:ascii="TradeGothicLTStd" w:hAnsi="TradeGothicLTStd" w:cs="TradeGothicLTStd"/>
        </w:rPr>
        <w:t xml:space="preserve"> </w:t>
      </w:r>
      <w:r>
        <w:rPr>
          <w:rFonts w:ascii="TradeGothicLTStd" w:hAnsi="TradeGothicLTStd" w:cs="TradeGothicLTStd"/>
        </w:rPr>
        <w:t>Dadurch, dass ich mit Papier</w:t>
      </w:r>
      <w:r>
        <w:rPr>
          <w:rFonts w:ascii="TradeGothicLTStd" w:hAnsi="TradeGothicLTStd" w:cs="TradeGothicLTStd"/>
        </w:rPr>
        <w:t xml:space="preserve"> </w:t>
      </w:r>
      <w:r>
        <w:rPr>
          <w:rFonts w:ascii="TradeGothicLTStd" w:hAnsi="TradeGothicLTStd" w:cs="TradeGothicLTStd"/>
        </w:rPr>
        <w:t>arbeite, ist immer der Innenraum für</w:t>
      </w:r>
      <w:r>
        <w:rPr>
          <w:rFonts w:ascii="TradeGothicLTStd" w:hAnsi="TradeGothicLTStd" w:cs="TradeGothicLTStd"/>
        </w:rPr>
        <w:t xml:space="preserve"> </w:t>
      </w:r>
      <w:r>
        <w:rPr>
          <w:rFonts w:ascii="TradeGothicLTStd" w:hAnsi="TradeGothicLTStd" w:cs="TradeGothicLTStd"/>
        </w:rPr>
        <w:t>mich interessant. Das ist das erste</w:t>
      </w:r>
      <w:r>
        <w:rPr>
          <w:rFonts w:ascii="TradeGothicLTStd" w:hAnsi="TradeGothicLTStd" w:cs="TradeGothicLTStd"/>
        </w:rPr>
        <w:t xml:space="preserve"> </w:t>
      </w:r>
      <w:r>
        <w:rPr>
          <w:rFonts w:ascii="TradeGothicLTStd" w:hAnsi="TradeGothicLTStd" w:cs="TradeGothicLTStd"/>
        </w:rPr>
        <w:t>Mal, dass ich rausgehe.</w:t>
      </w:r>
      <w:r>
        <w:rPr>
          <w:rFonts w:ascii="TradeGothicLTStd" w:hAnsi="TradeGothicLTStd" w:cs="TradeGothicLTStd"/>
        </w:rPr>
        <w:t xml:space="preserve"> </w:t>
      </w:r>
    </w:p>
    <w:p>
      <w:pPr>
        <w:rPr>
          <w:rFonts w:ascii="TradeGothicLTStd" w:hAnsi="TradeGothicLTStd" w:cs="TradeGothicLTStd"/>
        </w:rPr>
      </w:pPr>
    </w:p>
    <w:p>
      <w:pPr>
        <w:rPr>
          <w:b/>
        </w:rPr>
      </w:pPr>
      <w:r>
        <w:rPr>
          <w:b/>
        </w:rPr>
        <w:t>Was ist dabei anders?</w:t>
      </w:r>
      <w:r>
        <w:rPr>
          <w:b/>
        </w:rPr>
        <w:t xml:space="preserve"> </w:t>
      </w:r>
    </w:p>
    <w:p/>
    <w:p>
      <w:pPr>
        <w:rPr>
          <w:rFonts w:ascii="TradeGothicLTStd" w:hAnsi="TradeGothicLTStd" w:cs="TradeGothicLTStd"/>
        </w:rPr>
      </w:pPr>
      <w:r>
        <w:rPr>
          <w:rFonts w:ascii="TradeGothicLTStd" w:hAnsi="TradeGothicLTStd" w:cs="TradeGothicLTStd"/>
        </w:rPr>
        <w:t>Nun, ich arbeite da wie eine Planerin.</w:t>
      </w:r>
      <w:r>
        <w:rPr>
          <w:rFonts w:ascii="TradeGothicLTStd" w:hAnsi="TradeGothicLTStd" w:cs="TradeGothicLTStd"/>
        </w:rPr>
        <w:t xml:space="preserve"> </w:t>
      </w:r>
      <w:r>
        <w:rPr>
          <w:rFonts w:ascii="TradeGothicLTStd" w:hAnsi="TradeGothicLTStd" w:cs="TradeGothicLTStd"/>
        </w:rPr>
        <w:t>Ich muss mir etwas vorstellen</w:t>
      </w:r>
      <w:r>
        <w:rPr>
          <w:rFonts w:ascii="TradeGothicLTStd" w:hAnsi="TradeGothicLTStd" w:cs="TradeGothicLTStd"/>
        </w:rPr>
        <w:t xml:space="preserve"> </w:t>
      </w:r>
      <w:r>
        <w:rPr>
          <w:rFonts w:ascii="TradeGothicLTStd" w:hAnsi="TradeGothicLTStd" w:cs="TradeGothicLTStd"/>
        </w:rPr>
        <w:t>und dann gucken, wie wir das umsetzen</w:t>
      </w:r>
      <w:r>
        <w:rPr>
          <w:rFonts w:ascii="TradeGothicLTStd" w:hAnsi="TradeGothicLTStd" w:cs="TradeGothicLTStd"/>
        </w:rPr>
        <w:t xml:space="preserve"> </w:t>
      </w:r>
      <w:r>
        <w:rPr>
          <w:rFonts w:ascii="TradeGothicLTStd" w:hAnsi="TradeGothicLTStd" w:cs="TradeGothicLTStd"/>
        </w:rPr>
        <w:t>können. Da haben ja viele</w:t>
      </w:r>
      <w:r>
        <w:rPr>
          <w:rFonts w:ascii="TradeGothicLTStd" w:hAnsi="TradeGothicLTStd" w:cs="TradeGothicLTStd"/>
        </w:rPr>
        <w:t xml:space="preserve"> </w:t>
      </w:r>
      <w:r>
        <w:rPr>
          <w:rFonts w:ascii="TradeGothicLTStd" w:hAnsi="TradeGothicLTStd" w:cs="TradeGothicLTStd"/>
        </w:rPr>
        <w:t>mitgearbeitet. Das Tiefbauamt hat</w:t>
      </w:r>
      <w:r>
        <w:rPr>
          <w:rFonts w:ascii="TradeGothicLTStd" w:hAnsi="TradeGothicLTStd" w:cs="TradeGothicLTStd"/>
        </w:rPr>
        <w:t xml:space="preserve"> </w:t>
      </w:r>
      <w:r>
        <w:rPr>
          <w:rFonts w:ascii="TradeGothicLTStd" w:hAnsi="TradeGothicLTStd" w:cs="TradeGothicLTStd"/>
        </w:rPr>
        <w:t>unten alles schick gemacht, die</w:t>
      </w:r>
      <w:r>
        <w:rPr>
          <w:rFonts w:ascii="TradeGothicLTStd" w:hAnsi="TradeGothicLTStd" w:cs="TradeGothicLTStd"/>
        </w:rPr>
        <w:t xml:space="preserve"> </w:t>
      </w:r>
      <w:r>
        <w:rPr>
          <w:rFonts w:ascii="TradeGothicLTStd" w:hAnsi="TradeGothicLTStd" w:cs="TradeGothicLTStd"/>
        </w:rPr>
        <w:t>Wände sandgestrahlt. Das Konzept,</w:t>
      </w:r>
      <w:r>
        <w:rPr>
          <w:rFonts w:ascii="TradeGothicLTStd" w:hAnsi="TradeGothicLTStd" w:cs="TradeGothicLTStd"/>
        </w:rPr>
        <w:t xml:space="preserve"> </w:t>
      </w:r>
      <w:r>
        <w:rPr>
          <w:rFonts w:ascii="TradeGothicLTStd" w:hAnsi="TradeGothicLTStd" w:cs="TradeGothicLTStd"/>
        </w:rPr>
        <w:t>die Beleuchtung und die Buchstaben</w:t>
      </w:r>
      <w:r>
        <w:rPr>
          <w:rFonts w:ascii="TradeGothicLTStd" w:hAnsi="TradeGothicLTStd" w:cs="TradeGothicLTStd"/>
        </w:rPr>
        <w:t xml:space="preserve"> </w:t>
      </w:r>
      <w:r>
        <w:rPr>
          <w:rFonts w:ascii="TradeGothicLTStd" w:hAnsi="TradeGothicLTStd" w:cs="TradeGothicLTStd"/>
        </w:rPr>
        <w:t>für den Tunnel sind meine Idee.</w:t>
      </w:r>
      <w:r>
        <w:rPr>
          <w:rFonts w:ascii="TradeGothicLTStd" w:hAnsi="TradeGothicLTStd" w:cs="TradeGothicLTStd"/>
        </w:rPr>
        <w:t xml:space="preserve"> </w:t>
      </w:r>
      <w:r>
        <w:rPr>
          <w:rFonts w:ascii="TradeGothicLTStd" w:hAnsi="TradeGothicLTStd" w:cs="TradeGothicLTStd"/>
        </w:rPr>
        <w:t>Die Beleuchtungskomponenten liefern</w:t>
      </w:r>
      <w:r>
        <w:rPr>
          <w:rFonts w:ascii="TradeGothicLTStd" w:hAnsi="TradeGothicLTStd" w:cs="TradeGothicLTStd"/>
        </w:rPr>
        <w:t xml:space="preserve"> </w:t>
      </w:r>
      <w:r>
        <w:rPr>
          <w:rFonts w:ascii="TradeGothicLTStd" w:hAnsi="TradeGothicLTStd" w:cs="TradeGothicLTStd"/>
        </w:rPr>
        <w:t>Lichttechniker – übrigens ist</w:t>
      </w:r>
      <w:r>
        <w:rPr>
          <w:rFonts w:ascii="TradeGothicLTStd" w:hAnsi="TradeGothicLTStd" w:cs="TradeGothicLTStd"/>
        </w:rPr>
        <w:t xml:space="preserve"> </w:t>
      </w:r>
      <w:r>
        <w:rPr>
          <w:rFonts w:ascii="TradeGothicLTStd" w:hAnsi="TradeGothicLTStd" w:cs="TradeGothicLTStd"/>
        </w:rPr>
        <w:t>das die gleiche Firma, die die Lichttechnik</w:t>
      </w:r>
      <w:r>
        <w:rPr>
          <w:rFonts w:ascii="TradeGothicLTStd" w:hAnsi="TradeGothicLTStd" w:cs="TradeGothicLTStd"/>
        </w:rPr>
        <w:t xml:space="preserve"> </w:t>
      </w:r>
      <w:r>
        <w:rPr>
          <w:rFonts w:ascii="TradeGothicLTStd" w:hAnsi="TradeGothicLTStd" w:cs="TradeGothicLTStd"/>
        </w:rPr>
        <w:t>für die bunte Esse übernommen</w:t>
      </w:r>
      <w:r>
        <w:rPr>
          <w:rFonts w:ascii="TradeGothicLTStd" w:hAnsi="TradeGothicLTStd" w:cs="TradeGothicLTStd"/>
        </w:rPr>
        <w:t xml:space="preserve"> </w:t>
      </w:r>
      <w:r>
        <w:rPr>
          <w:rFonts w:ascii="TradeGothicLTStd" w:hAnsi="TradeGothicLTStd" w:cs="TradeGothicLTStd"/>
        </w:rPr>
        <w:t>hat. Und für die Buchstaben,</w:t>
      </w:r>
      <w:r>
        <w:rPr>
          <w:rFonts w:ascii="TradeGothicLTStd" w:hAnsi="TradeGothicLTStd" w:cs="TradeGothicLTStd"/>
        </w:rPr>
        <w:t xml:space="preserve"> </w:t>
      </w:r>
      <w:r>
        <w:rPr>
          <w:rFonts w:ascii="TradeGothicLTStd" w:hAnsi="TradeGothicLTStd" w:cs="TradeGothicLTStd"/>
        </w:rPr>
        <w:t>die übrigens einen Graffiti-Schutz</w:t>
      </w:r>
      <w:r>
        <w:rPr>
          <w:rFonts w:ascii="TradeGothicLTStd" w:hAnsi="TradeGothicLTStd" w:cs="TradeGothicLTStd"/>
        </w:rPr>
        <w:t xml:space="preserve"> </w:t>
      </w:r>
      <w:r>
        <w:rPr>
          <w:rFonts w:ascii="TradeGothicLTStd" w:hAnsi="TradeGothicLTStd" w:cs="TradeGothicLTStd"/>
        </w:rPr>
        <w:t>haben, wollte ich unbedingt den</w:t>
      </w:r>
      <w:r>
        <w:rPr>
          <w:rFonts w:ascii="TradeGothicLTStd" w:hAnsi="TradeGothicLTStd" w:cs="TradeGothicLTStd"/>
        </w:rPr>
        <w:t xml:space="preserve"> </w:t>
      </w:r>
      <w:r>
        <w:rPr>
          <w:rFonts w:ascii="TradeGothicLTStd" w:hAnsi="TradeGothicLTStd" w:cs="TradeGothicLTStd"/>
        </w:rPr>
        <w:t>Schlossermeister Thomas Altenkirch.</w:t>
      </w:r>
      <w:r>
        <w:rPr>
          <w:rFonts w:ascii="TradeGothicLTStd" w:hAnsi="TradeGothicLTStd" w:cs="TradeGothicLTStd"/>
        </w:rPr>
        <w:t xml:space="preserve"> </w:t>
      </w:r>
      <w:r>
        <w:rPr>
          <w:rFonts w:ascii="TradeGothicLTStd" w:hAnsi="TradeGothicLTStd" w:cs="TradeGothicLTStd"/>
        </w:rPr>
        <w:t>Er ist Gestalter im Handwerk</w:t>
      </w:r>
      <w:r>
        <w:rPr>
          <w:rFonts w:ascii="TradeGothicLTStd" w:hAnsi="TradeGothicLTStd" w:cs="TradeGothicLTStd"/>
        </w:rPr>
        <w:t xml:space="preserve"> </w:t>
      </w:r>
      <w:r>
        <w:rPr>
          <w:rFonts w:ascii="TradeGothicLTStd" w:hAnsi="TradeGothicLTStd" w:cs="TradeGothicLTStd"/>
        </w:rPr>
        <w:t>und hat zum Beispiel auch das ‚Zuhause‘</w:t>
      </w:r>
      <w:r>
        <w:rPr>
          <w:rFonts w:ascii="TradeGothicLTStd" w:hAnsi="TradeGothicLTStd" w:cs="TradeGothicLTStd"/>
        </w:rPr>
        <w:t xml:space="preserve"> </w:t>
      </w:r>
      <w:r>
        <w:rPr>
          <w:rFonts w:ascii="TradeGothicLTStd" w:hAnsi="TradeGothicLTStd" w:cs="TradeGothicLTStd"/>
        </w:rPr>
        <w:t>auf dem Brühl gebaut.</w:t>
      </w:r>
      <w:r>
        <w:rPr>
          <w:rFonts w:ascii="TradeGothicLTStd" w:hAnsi="TradeGothicLTStd" w:cs="TradeGothicLTStd"/>
        </w:rPr>
        <w:t xml:space="preserve"> </w:t>
      </w:r>
    </w:p>
    <w:p>
      <w:pPr>
        <w:rPr>
          <w:rFonts w:ascii="TradeGothicLTStd" w:hAnsi="TradeGothicLTStd" w:cs="TradeGothicLTStd"/>
        </w:rPr>
      </w:pPr>
    </w:p>
    <w:p>
      <w:pPr>
        <w:rPr>
          <w:b/>
        </w:rPr>
      </w:pPr>
      <w:r>
        <w:rPr>
          <w:b/>
        </w:rPr>
        <w:t>Haben Sie Sorge um Ihr Kunstwerk,</w:t>
      </w:r>
      <w:r>
        <w:rPr>
          <w:b/>
        </w:rPr>
        <w:t xml:space="preserve"> </w:t>
      </w:r>
      <w:r>
        <w:rPr>
          <w:b/>
        </w:rPr>
        <w:t>weil es sich im öffentlichen Raum befindet?</w:t>
      </w:r>
    </w:p>
    <w:p/>
    <w:p>
      <w:pPr>
        <w:rPr>
          <w:rFonts w:ascii="TradeGothicLTStd" w:hAnsi="TradeGothicLTStd" w:cs="TradeGothicLTStd"/>
        </w:rPr>
      </w:pPr>
      <w:r>
        <w:rPr>
          <w:rFonts w:ascii="TradeGothicLTStd" w:hAnsi="TradeGothicLTStd" w:cs="TradeGothicLTStd"/>
        </w:rPr>
        <w:t>Nein. Es wäre schon schön, wenn da</w:t>
      </w:r>
      <w:r>
        <w:rPr>
          <w:rFonts w:ascii="TradeGothicLTStd" w:hAnsi="TradeGothicLTStd" w:cs="TradeGothicLTStd"/>
        </w:rPr>
        <w:t xml:space="preserve"> </w:t>
      </w:r>
      <w:r>
        <w:rPr>
          <w:rFonts w:ascii="TradeGothicLTStd" w:hAnsi="TradeGothicLTStd" w:cs="TradeGothicLTStd"/>
        </w:rPr>
        <w:t>nicht wieder wie wild gesprüht wird.</w:t>
      </w:r>
      <w:r>
        <w:rPr>
          <w:rFonts w:ascii="TradeGothicLTStd" w:hAnsi="TradeGothicLTStd" w:cs="TradeGothicLTStd"/>
        </w:rPr>
        <w:t xml:space="preserve"> </w:t>
      </w:r>
      <w:r>
        <w:rPr>
          <w:rFonts w:ascii="TradeGothicLTStd" w:hAnsi="TradeGothicLTStd" w:cs="TradeGothicLTStd"/>
        </w:rPr>
        <w:t>Aber es ist ein öffentlicher Raum.</w:t>
      </w:r>
      <w:r>
        <w:rPr>
          <w:rFonts w:ascii="TradeGothicLTStd" w:hAnsi="TradeGothicLTStd" w:cs="TradeGothicLTStd"/>
        </w:rPr>
        <w:t xml:space="preserve"> </w:t>
      </w:r>
      <w:r>
        <w:rPr>
          <w:rFonts w:ascii="TradeGothicLTStd" w:hAnsi="TradeGothicLTStd" w:cs="TradeGothicLTStd"/>
        </w:rPr>
        <w:t>Ich bin sehr gespannt, wie es sich</w:t>
      </w:r>
      <w:r>
        <w:rPr>
          <w:rFonts w:ascii="TradeGothicLTStd" w:hAnsi="TradeGothicLTStd" w:cs="TradeGothicLTStd"/>
        </w:rPr>
        <w:t xml:space="preserve"> </w:t>
      </w:r>
      <w:r>
        <w:rPr>
          <w:rFonts w:ascii="TradeGothicLTStd" w:hAnsi="TradeGothicLTStd" w:cs="TradeGothicLTStd"/>
        </w:rPr>
        <w:t>entwickelt. Klar kommt da bestimmt</w:t>
      </w:r>
      <w:r>
        <w:rPr>
          <w:rFonts w:ascii="TradeGothicLTStd" w:hAnsi="TradeGothicLTStd" w:cs="TradeGothicLTStd"/>
        </w:rPr>
        <w:t xml:space="preserve"> </w:t>
      </w:r>
      <w:r>
        <w:rPr>
          <w:rFonts w:ascii="TradeGothicLTStd" w:hAnsi="TradeGothicLTStd" w:cs="TradeGothicLTStd"/>
        </w:rPr>
        <w:t>wieder was ran, aber ich denke,</w:t>
      </w:r>
      <w:r>
        <w:rPr>
          <w:rFonts w:ascii="TradeGothicLTStd" w:hAnsi="TradeGothicLTStd" w:cs="TradeGothicLTStd"/>
        </w:rPr>
        <w:t xml:space="preserve"> </w:t>
      </w:r>
      <w:r>
        <w:rPr>
          <w:rFonts w:ascii="TradeGothicLTStd" w:hAnsi="TradeGothicLTStd" w:cs="TradeGothicLTStd"/>
        </w:rPr>
        <w:t>nicht mehr so in dem Umfang wie</w:t>
      </w:r>
      <w:r>
        <w:rPr>
          <w:rFonts w:ascii="TradeGothicLTStd" w:hAnsi="TradeGothicLTStd" w:cs="TradeGothicLTStd"/>
        </w:rPr>
        <w:t xml:space="preserve"> </w:t>
      </w:r>
      <w:r>
        <w:rPr>
          <w:rFonts w:ascii="TradeGothicLTStd" w:hAnsi="TradeGothicLTStd" w:cs="TradeGothicLTStd"/>
        </w:rPr>
        <w:t>vorher. Weil: Überall, wo es duster</w:t>
      </w:r>
      <w:r>
        <w:rPr>
          <w:rFonts w:ascii="TradeGothicLTStd" w:hAnsi="TradeGothicLTStd" w:cs="TradeGothicLTStd"/>
        </w:rPr>
        <w:t xml:space="preserve"> </w:t>
      </w:r>
      <w:r>
        <w:rPr>
          <w:rFonts w:ascii="TradeGothicLTStd" w:hAnsi="TradeGothicLTStd" w:cs="TradeGothicLTStd"/>
        </w:rPr>
        <w:t>ist und dreckig, ist die Schwelle, das</w:t>
      </w:r>
      <w:r>
        <w:rPr>
          <w:rFonts w:ascii="TradeGothicLTStd" w:hAnsi="TradeGothicLTStd" w:cs="TradeGothicLTStd"/>
        </w:rPr>
        <w:t xml:space="preserve"> </w:t>
      </w:r>
      <w:r>
        <w:rPr>
          <w:rFonts w:ascii="TradeGothicLTStd" w:hAnsi="TradeGothicLTStd" w:cs="TradeGothicLTStd"/>
        </w:rPr>
        <w:t>zu verunstalten viel geringer. Es</w:t>
      </w:r>
      <w:r>
        <w:rPr>
          <w:rFonts w:ascii="TradeGothicLTStd" w:hAnsi="TradeGothicLTStd" w:cs="TradeGothicLTStd"/>
        </w:rPr>
        <w:t xml:space="preserve"> </w:t>
      </w:r>
      <w:r>
        <w:rPr>
          <w:rFonts w:ascii="TradeGothicLTStd" w:hAnsi="TradeGothicLTStd" w:cs="TradeGothicLTStd"/>
        </w:rPr>
        <w:t>wäre schön, wenn das von Hand behauene</w:t>
      </w:r>
      <w:r>
        <w:rPr>
          <w:rFonts w:ascii="TradeGothicLTStd" w:hAnsi="TradeGothicLTStd" w:cs="TradeGothicLTStd"/>
        </w:rPr>
        <w:t xml:space="preserve"> </w:t>
      </w:r>
      <w:r>
        <w:rPr>
          <w:rFonts w:ascii="TradeGothicLTStd" w:hAnsi="TradeGothicLTStd" w:cs="TradeGothicLTStd"/>
        </w:rPr>
        <w:t>Porphyrgestein wertgeschätzt</w:t>
      </w:r>
      <w:r>
        <w:rPr>
          <w:rFonts w:ascii="TradeGothicLTStd" w:hAnsi="TradeGothicLTStd" w:cs="TradeGothicLTStd"/>
        </w:rPr>
        <w:t xml:space="preserve"> </w:t>
      </w:r>
      <w:r>
        <w:rPr>
          <w:rFonts w:ascii="TradeGothicLTStd" w:hAnsi="TradeGothicLTStd" w:cs="TradeGothicLTStd"/>
        </w:rPr>
        <w:t>wird. Der Tunnel steht immerhin</w:t>
      </w:r>
      <w:r>
        <w:rPr>
          <w:rFonts w:ascii="TradeGothicLTStd" w:hAnsi="TradeGothicLTStd" w:cs="TradeGothicLTStd"/>
        </w:rPr>
        <w:t xml:space="preserve"> </w:t>
      </w:r>
      <w:r>
        <w:rPr>
          <w:rFonts w:ascii="TradeGothicLTStd" w:hAnsi="TradeGothicLTStd" w:cs="TradeGothicLTStd"/>
        </w:rPr>
        <w:t>unter Denkmalschutz.</w:t>
      </w:r>
      <w:r>
        <w:rPr>
          <w:rFonts w:ascii="TradeGothicLTStd" w:hAnsi="TradeGothicLTStd" w:cs="TradeGothicLTStd"/>
        </w:rPr>
        <w:t xml:space="preserve"> </w:t>
      </w:r>
    </w:p>
    <w:p>
      <w:pPr>
        <w:rPr>
          <w:rFonts w:ascii="TradeGothicLTStd" w:hAnsi="TradeGothicLTStd" w:cs="TradeGothicLTStd"/>
        </w:rPr>
      </w:pPr>
    </w:p>
    <w:p>
      <w:pPr>
        <w:rPr>
          <w:b/>
        </w:rPr>
      </w:pPr>
      <w:r>
        <w:rPr>
          <w:b/>
        </w:rPr>
        <w:t>Können Sie sich noch daran erinnern,</w:t>
      </w:r>
      <w:r>
        <w:rPr>
          <w:b/>
        </w:rPr>
        <w:t xml:space="preserve"> </w:t>
      </w:r>
      <w:r>
        <w:rPr>
          <w:b/>
        </w:rPr>
        <w:t>wann Sie das erste Mal durch den Tunnel</w:t>
      </w:r>
      <w:r>
        <w:rPr>
          <w:b/>
        </w:rPr>
        <w:t xml:space="preserve"> </w:t>
      </w:r>
      <w:r>
        <w:rPr>
          <w:b/>
        </w:rPr>
        <w:t>gelaufen sind?</w:t>
      </w:r>
    </w:p>
    <w:p/>
    <w:p>
      <w:pPr>
        <w:rPr>
          <w:rFonts w:ascii="TradeGothicLTStd" w:hAnsi="TradeGothicLTStd" w:cs="TradeGothicLTStd"/>
        </w:rPr>
      </w:pPr>
      <w:r>
        <w:rPr>
          <w:rFonts w:ascii="TradeGothicLTStd" w:hAnsi="TradeGothicLTStd" w:cs="TradeGothicLTStd"/>
        </w:rPr>
        <w:t>Oh, da war ich jung, 14 oder 16</w:t>
      </w:r>
      <w:r>
        <w:rPr>
          <w:rFonts w:ascii="TradeGothicLTStd" w:hAnsi="TradeGothicLTStd" w:cs="TradeGothicLTStd"/>
        </w:rPr>
        <w:t xml:space="preserve"> </w:t>
      </w:r>
      <w:r>
        <w:rPr>
          <w:rFonts w:ascii="TradeGothicLTStd" w:hAnsi="TradeGothicLTStd" w:cs="TradeGothicLTStd"/>
        </w:rPr>
        <w:t>vielleicht. Aber ich hab’ keine wirkliche</w:t>
      </w:r>
      <w:r>
        <w:rPr>
          <w:rFonts w:ascii="TradeGothicLTStd" w:hAnsi="TradeGothicLTStd" w:cs="TradeGothicLTStd"/>
        </w:rPr>
        <w:t xml:space="preserve"> </w:t>
      </w:r>
      <w:r>
        <w:rPr>
          <w:rFonts w:ascii="TradeGothicLTStd" w:hAnsi="TradeGothicLTStd" w:cs="TradeGothicLTStd"/>
        </w:rPr>
        <w:t>Erinnerung mehr daran. Das</w:t>
      </w:r>
      <w:r>
        <w:rPr>
          <w:rFonts w:ascii="TradeGothicLTStd" w:hAnsi="TradeGothicLTStd" w:cs="TradeGothicLTStd"/>
        </w:rPr>
        <w:t xml:space="preserve"> </w:t>
      </w:r>
      <w:r>
        <w:rPr>
          <w:rFonts w:ascii="TradeGothicLTStd" w:hAnsi="TradeGothicLTStd" w:cs="TradeGothicLTStd"/>
        </w:rPr>
        <w:t>war einfach ein Muss, man musste</w:t>
      </w:r>
      <w:r>
        <w:rPr>
          <w:rFonts w:ascii="TradeGothicLTStd" w:hAnsi="TradeGothicLTStd" w:cs="TradeGothicLTStd"/>
        </w:rPr>
        <w:t xml:space="preserve"> </w:t>
      </w:r>
      <w:r>
        <w:rPr>
          <w:rFonts w:ascii="TradeGothicLTStd" w:hAnsi="TradeGothicLTStd" w:cs="TradeGothicLTStd"/>
        </w:rPr>
        <w:t>halt, wenn man da langgegangen ist,</w:t>
      </w:r>
      <w:r>
        <w:rPr>
          <w:rFonts w:ascii="TradeGothicLTStd" w:hAnsi="TradeGothicLTStd" w:cs="TradeGothicLTStd"/>
        </w:rPr>
        <w:t xml:space="preserve"> </w:t>
      </w:r>
      <w:r>
        <w:rPr>
          <w:rFonts w:ascii="TradeGothicLTStd" w:hAnsi="TradeGothicLTStd" w:cs="TradeGothicLTStd"/>
        </w:rPr>
        <w:t>durch. Ich kenne nur so Geschichten,</w:t>
      </w:r>
      <w:r>
        <w:rPr>
          <w:rFonts w:ascii="TradeGothicLTStd" w:hAnsi="TradeGothicLTStd" w:cs="TradeGothicLTStd"/>
        </w:rPr>
        <w:t xml:space="preserve"> </w:t>
      </w:r>
      <w:r>
        <w:rPr>
          <w:rFonts w:ascii="TradeGothicLTStd" w:hAnsi="TradeGothicLTStd" w:cs="TradeGothicLTStd"/>
        </w:rPr>
        <w:t>dass Kumpels von mir mit dem</w:t>
      </w:r>
      <w:r>
        <w:rPr>
          <w:rFonts w:ascii="TradeGothicLTStd" w:hAnsi="TradeGothicLTStd" w:cs="TradeGothicLTStd"/>
        </w:rPr>
        <w:t xml:space="preserve"> </w:t>
      </w:r>
      <w:r>
        <w:rPr>
          <w:rFonts w:ascii="TradeGothicLTStd" w:hAnsi="TradeGothicLTStd" w:cs="TradeGothicLTStd"/>
        </w:rPr>
        <w:t>Trabi durchgefahren sind.</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p>
    <w:p>
      <w:pPr>
        <w:rPr>
          <w:b/>
        </w:rPr>
      </w:pPr>
      <w:r>
        <w:rPr>
          <w:b/>
        </w:rPr>
        <w:lastRenderedPageBreak/>
        <w:t>Was bedeutet Licht für Sie?</w:t>
      </w:r>
      <w:r>
        <w:rPr>
          <w:b/>
        </w:rPr>
        <w:t xml:space="preserve"> </w:t>
      </w:r>
    </w:p>
    <w:p/>
    <w:p>
      <w:pPr>
        <w:rPr>
          <w:rFonts w:ascii="Wingdings" w:hAnsi="Wingdings" w:cs="Wingdings"/>
        </w:rPr>
      </w:pPr>
      <w:r>
        <w:rPr>
          <w:rFonts w:ascii="TradeGothicLTStd" w:hAnsi="TradeGothicLTStd" w:cs="TradeGothicLTStd"/>
        </w:rPr>
        <w:t>Licht ist alles, es ist lebensnotwendig.</w:t>
      </w:r>
      <w:r>
        <w:rPr>
          <w:rFonts w:ascii="TradeGothicLTStd" w:hAnsi="TradeGothicLTStd" w:cs="TradeGothicLTStd"/>
        </w:rPr>
        <w:t xml:space="preserve"> </w:t>
      </w:r>
      <w:r>
        <w:rPr>
          <w:rFonts w:ascii="TradeGothicLTStd" w:hAnsi="TradeGothicLTStd" w:cs="TradeGothicLTStd"/>
        </w:rPr>
        <w:t>Ohne Licht wächst keine Pflanze.</w:t>
      </w:r>
      <w:r>
        <w:rPr>
          <w:rFonts w:ascii="TradeGothicLTStd" w:hAnsi="TradeGothicLTStd" w:cs="TradeGothicLTStd"/>
        </w:rPr>
        <w:t xml:space="preserve"> </w:t>
      </w:r>
      <w:r>
        <w:rPr>
          <w:rFonts w:ascii="TradeGothicLTStd" w:hAnsi="TradeGothicLTStd" w:cs="TradeGothicLTStd"/>
        </w:rPr>
        <w:t>Es hat mich schon als Kind</w:t>
      </w:r>
      <w:r>
        <w:rPr>
          <w:rFonts w:ascii="TradeGothicLTStd" w:hAnsi="TradeGothicLTStd" w:cs="TradeGothicLTStd"/>
        </w:rPr>
        <w:t xml:space="preserve"> </w:t>
      </w:r>
      <w:r>
        <w:rPr>
          <w:rFonts w:ascii="TradeGothicLTStd" w:hAnsi="TradeGothicLTStd" w:cs="TradeGothicLTStd"/>
        </w:rPr>
        <w:t>interessiert, wie sich der Mensch in</w:t>
      </w:r>
      <w:r>
        <w:rPr>
          <w:rFonts w:ascii="TradeGothicLTStd" w:hAnsi="TradeGothicLTStd" w:cs="TradeGothicLTStd"/>
        </w:rPr>
        <w:t xml:space="preserve"> </w:t>
      </w:r>
      <w:r>
        <w:rPr>
          <w:rFonts w:ascii="TradeGothicLTStd" w:hAnsi="TradeGothicLTStd" w:cs="TradeGothicLTStd"/>
        </w:rPr>
        <w:t>seinen eigenen vier Wänden mit</w:t>
      </w:r>
      <w:r>
        <w:rPr>
          <w:rFonts w:ascii="TradeGothicLTStd" w:hAnsi="TradeGothicLTStd" w:cs="TradeGothicLTStd"/>
        </w:rPr>
        <w:t xml:space="preserve"> </w:t>
      </w:r>
      <w:r>
        <w:rPr>
          <w:rFonts w:ascii="TradeGothicLTStd" w:hAnsi="TradeGothicLTStd" w:cs="TradeGothicLTStd"/>
        </w:rPr>
        <w:t>Licht umgibt. Licht belebt einen</w:t>
      </w:r>
      <w:r>
        <w:rPr>
          <w:rFonts w:ascii="TradeGothicLTStd" w:hAnsi="TradeGothicLTStd" w:cs="TradeGothicLTStd"/>
        </w:rPr>
        <w:t xml:space="preserve"> </w:t>
      </w:r>
      <w:r>
        <w:rPr>
          <w:rFonts w:ascii="TradeGothicLTStd" w:hAnsi="TradeGothicLTStd" w:cs="TradeGothicLTStd"/>
        </w:rPr>
        <w:t>Raum. Und ein gutes Licht kann</w:t>
      </w:r>
      <w:r>
        <w:rPr>
          <w:rFonts w:ascii="TradeGothicLTStd" w:hAnsi="TradeGothicLTStd" w:cs="TradeGothicLTStd"/>
        </w:rPr>
        <w:t xml:space="preserve"> </w:t>
      </w:r>
      <w:r>
        <w:rPr>
          <w:rFonts w:ascii="TradeGothicLTStd" w:hAnsi="TradeGothicLTStd" w:cs="TradeGothicLTStd"/>
        </w:rPr>
        <w:t>Emotionen wecken. In meinem</w:t>
      </w:r>
      <w:r>
        <w:rPr>
          <w:rFonts w:ascii="TradeGothicLTStd" w:hAnsi="TradeGothicLTStd" w:cs="TradeGothicLTStd"/>
        </w:rPr>
        <w:t xml:space="preserve"> </w:t>
      </w:r>
      <w:r>
        <w:rPr>
          <w:rFonts w:ascii="TradeGothicLTStd" w:hAnsi="TradeGothicLTStd" w:cs="TradeGothicLTStd"/>
        </w:rPr>
        <w:t>Wohnraum gibt ganz viele Lichtstellen.</w:t>
      </w:r>
      <w:r>
        <w:rPr>
          <w:rFonts w:ascii="TradeGothicLTStd" w:hAnsi="TradeGothicLTStd" w:cs="TradeGothicLTStd"/>
        </w:rPr>
        <w:t xml:space="preserve"> </w:t>
      </w:r>
      <w:r>
        <w:rPr>
          <w:rFonts w:ascii="TradeGothicLTStd" w:hAnsi="TradeGothicLTStd" w:cs="TradeGothicLTStd"/>
        </w:rPr>
        <w:t>Ich habe es gern, verschiedene</w:t>
      </w:r>
      <w:r>
        <w:rPr>
          <w:rFonts w:ascii="TradeGothicLTStd" w:hAnsi="TradeGothicLTStd" w:cs="TradeGothicLTStd"/>
        </w:rPr>
        <w:t xml:space="preserve"> </w:t>
      </w:r>
      <w:r>
        <w:rPr>
          <w:rFonts w:ascii="TradeGothicLTStd" w:hAnsi="TradeGothicLTStd" w:cs="TradeGothicLTStd"/>
        </w:rPr>
        <w:t>Lichtstimmungen erzeugen zu können.</w:t>
      </w:r>
      <w:r>
        <w:rPr>
          <w:rFonts w:ascii="TradeGothicLTStd" w:hAnsi="TradeGothicLTStd" w:cs="TradeGothicLTStd"/>
        </w:rPr>
        <w:t xml:space="preserve"> </w:t>
      </w:r>
      <w:r>
        <w:rPr>
          <w:rFonts w:ascii="TradeGothicLTStd" w:hAnsi="TradeGothicLTStd" w:cs="TradeGothicLTStd"/>
        </w:rPr>
        <w:t>Und es ist schön zu wissen:</w:t>
      </w:r>
      <w:r>
        <w:rPr>
          <w:rFonts w:ascii="TradeGothicLTStd" w:hAnsi="TradeGothicLTStd" w:cs="TradeGothicLTStd"/>
        </w:rPr>
        <w:t xml:space="preserve"> </w:t>
      </w:r>
      <w:r>
        <w:rPr>
          <w:rFonts w:ascii="TradeGothicLTStd" w:hAnsi="TradeGothicLTStd" w:cs="TradeGothicLTStd"/>
        </w:rPr>
        <w:t xml:space="preserve">Nebenan, da ist ein Licht. </w:t>
      </w:r>
    </w:p>
    <w:p>
      <w:pPr>
        <w:rPr>
          <w:rFonts w:ascii="Wingdings" w:hAnsi="Wingdings" w:cs="Wingdings"/>
        </w:rPr>
      </w:pPr>
    </w:p>
    <w:p>
      <w:r>
        <w:t>www.chemnitz.de/MacherDerWoche</w:t>
      </w:r>
      <w:r>
        <w:t xml:space="preserve"> </w:t>
      </w:r>
    </w:p>
    <w:p/>
    <w:p/>
    <w:p>
      <w:pPr>
        <w:pStyle w:val="berschrift1"/>
      </w:pPr>
      <w:bookmarkStart w:id="27" w:name="_Toc90560677"/>
      <w:r>
        <w:t>Tierparkgeschichten: Zoopädagoge Jan Klösters plaudert...</w:t>
      </w:r>
      <w:bookmarkEnd w:id="27"/>
    </w:p>
    <w:p/>
    <w:p>
      <w:pPr>
        <w:pStyle w:val="berschrift2"/>
      </w:pPr>
      <w:bookmarkStart w:id="28" w:name="_Toc90560678"/>
      <w:r>
        <w:t>...über Winterschlaf</w:t>
      </w:r>
      <w:bookmarkEnd w:id="28"/>
    </w:p>
    <w:p/>
    <w:p>
      <w:r>
        <w:t>»Heute wollen wir uns mit Überwinterungsstrategien</w:t>
      </w:r>
      <w:r>
        <w:t xml:space="preserve"> </w:t>
      </w:r>
      <w:r>
        <w:t>aus dem Tierreich</w:t>
      </w:r>
      <w:r>
        <w:t xml:space="preserve"> </w:t>
      </w:r>
      <w:r>
        <w:t>beschäftigen. Die folgenden</w:t>
      </w:r>
      <w:r>
        <w:t xml:space="preserve"> </w:t>
      </w:r>
      <w:r>
        <w:t>drei tragen alle ›Winter‹ im Namen</w:t>
      </w:r>
      <w:r>
        <w:t xml:space="preserve"> </w:t>
      </w:r>
      <w:r>
        <w:t>und werden – vielleicht gerade</w:t>
      </w:r>
      <w:r>
        <w:t xml:space="preserve"> </w:t>
      </w:r>
      <w:r>
        <w:t>deswegen – auch gerne mal verwechselt.</w:t>
      </w:r>
      <w:r>
        <w:t xml:space="preserve"> </w:t>
      </w:r>
      <w:r>
        <w:t>Es geht um den Winterschlaf,</w:t>
      </w:r>
      <w:r>
        <w:t xml:space="preserve"> </w:t>
      </w:r>
      <w:r>
        <w:t>die Winterruhe und die</w:t>
      </w:r>
      <w:r>
        <w:t xml:space="preserve"> </w:t>
      </w:r>
      <w:r>
        <w:t>Winterstarre. Mit diesen Strategien,</w:t>
      </w:r>
      <w:r>
        <w:t xml:space="preserve"> </w:t>
      </w:r>
      <w:r>
        <w:t>bei denen die Tierarten ihre</w:t>
      </w:r>
      <w:r>
        <w:t xml:space="preserve"> </w:t>
      </w:r>
      <w:r>
        <w:t>Aktivitäten auf ein Minimum herunterfahren,</w:t>
      </w:r>
      <w:r>
        <w:t xml:space="preserve"> </w:t>
      </w:r>
      <w:r>
        <w:t>versuchen sie, den</w:t>
      </w:r>
      <w:r>
        <w:t xml:space="preserve"> </w:t>
      </w:r>
      <w:r>
        <w:t>Winter zu überbrücken, um vor</w:t>
      </w:r>
      <w:r>
        <w:t xml:space="preserve"> </w:t>
      </w:r>
      <w:r>
        <w:t>allem Probleme bei der Nahrungssuche</w:t>
      </w:r>
      <w:r>
        <w:t xml:space="preserve"> </w:t>
      </w:r>
      <w:r>
        <w:t>vorzubeugen. Die wohl extremste</w:t>
      </w:r>
      <w:r>
        <w:t xml:space="preserve"> </w:t>
      </w:r>
      <w:r>
        <w:t>Form ist die Winterstarre,</w:t>
      </w:r>
      <w:r>
        <w:t xml:space="preserve"> </w:t>
      </w:r>
      <w:r>
        <w:t>da die Tiere dabei so gut wie alle</w:t>
      </w:r>
      <w:r>
        <w:t xml:space="preserve"> </w:t>
      </w:r>
      <w:r>
        <w:t>Lebensvorgänge drastisch reduzieren.</w:t>
      </w:r>
      <w:r>
        <w:t xml:space="preserve"> </w:t>
      </w:r>
    </w:p>
    <w:p/>
    <w:p>
      <w:r>
        <w:t>Winterstarre betrifft grundsätzlich</w:t>
      </w:r>
      <w:r>
        <w:t xml:space="preserve"> </w:t>
      </w:r>
      <w:r>
        <w:t>nur die Tiere, die keine konstante</w:t>
      </w:r>
      <w:r>
        <w:t xml:space="preserve"> </w:t>
      </w:r>
      <w:r>
        <w:t>Körpertemperatur aufweisen. Hierzu</w:t>
      </w:r>
      <w:r>
        <w:t xml:space="preserve"> </w:t>
      </w:r>
      <w:r>
        <w:t>zählen u. a. Fische, Lurche,</w:t>
      </w:r>
      <w:r>
        <w:t xml:space="preserve"> </w:t>
      </w:r>
      <w:r>
        <w:t>Kriechtiere oder Insekten. Ihre</w:t>
      </w:r>
      <w:r>
        <w:t xml:space="preserve"> </w:t>
      </w:r>
      <w:r>
        <w:t>Körpertemperatur entspricht der</w:t>
      </w:r>
      <w:r>
        <w:t xml:space="preserve"> </w:t>
      </w:r>
      <w:r>
        <w:t>Umgebungstemperatur. Und je</w:t>
      </w:r>
      <w:r>
        <w:t xml:space="preserve"> </w:t>
      </w:r>
      <w:r>
        <w:t>kälter es ist, desto weniger aktiv</w:t>
      </w:r>
      <w:r>
        <w:t xml:space="preserve"> </w:t>
      </w:r>
      <w:r>
        <w:t>sind diese Tiere.</w:t>
      </w:r>
      <w:r>
        <w:t xml:space="preserve"> </w:t>
      </w:r>
      <w:r>
        <w:t>Ein Beispiel aus dem Tierpark für</w:t>
      </w:r>
      <w:r>
        <w:t xml:space="preserve"> </w:t>
      </w:r>
      <w:r>
        <w:t>eine Tierart, die in Winterstarre verfällt,</w:t>
      </w:r>
      <w:r>
        <w:t xml:space="preserve"> </w:t>
      </w:r>
      <w:r>
        <w:t>sind die Kreuzottern. Die letzten</w:t>
      </w:r>
      <w:r>
        <w:t xml:space="preserve"> </w:t>
      </w:r>
      <w:r>
        <w:t>warmen Herbsttage genießen</w:t>
      </w:r>
      <w:r>
        <w:t xml:space="preserve"> </w:t>
      </w:r>
      <w:r>
        <w:t>die Schlangen gern auf einem von</w:t>
      </w:r>
      <w:r>
        <w:t xml:space="preserve"> </w:t>
      </w:r>
      <w:r>
        <w:t xml:space="preserve">der Sonne erwärmten Stein. </w:t>
      </w:r>
    </w:p>
    <w:p/>
    <w:p>
      <w:r>
        <w:t>Um</w:t>
      </w:r>
      <w:r>
        <w:t xml:space="preserve"> </w:t>
      </w:r>
      <w:r>
        <w:t>besonders viel Wärme aufnehmen</w:t>
      </w:r>
      <w:r>
        <w:t xml:space="preserve"> </w:t>
      </w:r>
      <w:r>
        <w:t>zu können, sind Kreuzottern zudem</w:t>
      </w:r>
      <w:r>
        <w:t xml:space="preserve"> </w:t>
      </w:r>
      <w:r>
        <w:t>in der Lage, ihren Körper</w:t>
      </w:r>
      <w:r>
        <w:t xml:space="preserve"> </w:t>
      </w:r>
      <w:r>
        <w:t>durch Abspreizen der Rippen zu</w:t>
      </w:r>
      <w:r>
        <w:t xml:space="preserve"> </w:t>
      </w:r>
      <w:r>
        <w:t>verbreitern. Denn mit einer größeren</w:t>
      </w:r>
      <w:r>
        <w:t xml:space="preserve"> </w:t>
      </w:r>
      <w:r>
        <w:t>Körperfläche lässt sich besonders</w:t>
      </w:r>
      <w:r>
        <w:t xml:space="preserve"> </w:t>
      </w:r>
      <w:r>
        <w:t>gut Sonne tanken. Wird es</w:t>
      </w:r>
      <w:r>
        <w:t xml:space="preserve"> </w:t>
      </w:r>
      <w:r>
        <w:t>den Tieren zu kalt, ziehen sie sich</w:t>
      </w:r>
      <w:r>
        <w:t xml:space="preserve"> </w:t>
      </w:r>
      <w:r>
        <w:t>in das unterirdische Gangsystem</w:t>
      </w:r>
      <w:r>
        <w:t xml:space="preserve"> </w:t>
      </w:r>
      <w:r>
        <w:t>ihres Terrariums zurück und verfallen</w:t>
      </w:r>
      <w:r>
        <w:t xml:space="preserve"> </w:t>
      </w:r>
      <w:r>
        <w:t>in die Winterstarre. Dabei fahren</w:t>
      </w:r>
      <w:r>
        <w:t xml:space="preserve"> </w:t>
      </w:r>
      <w:r>
        <w:t>sie alle Lebensvorgänge</w:t>
      </w:r>
      <w:r>
        <w:t xml:space="preserve"> </w:t>
      </w:r>
      <w:r>
        <w:t>herunter. Die Schlangen nehmen</w:t>
      </w:r>
      <w:r>
        <w:t xml:space="preserve"> </w:t>
      </w:r>
      <w:r>
        <w:t>weder Nahrung zu sich, noch können</w:t>
      </w:r>
      <w:r>
        <w:t xml:space="preserve"> </w:t>
      </w:r>
      <w:r>
        <w:t>sie sich bewegen. Auch der</w:t>
      </w:r>
      <w:r>
        <w:t xml:space="preserve"> </w:t>
      </w:r>
      <w:r>
        <w:t>Herzschlag pro Minute wird reduziert.</w:t>
      </w:r>
      <w:r>
        <w:t xml:space="preserve"> </w:t>
      </w:r>
      <w:r>
        <w:t>Nach fünf bis sechs Monaten</w:t>
      </w:r>
      <w:r>
        <w:t xml:space="preserve"> </w:t>
      </w:r>
      <w:r>
        <w:t>werden sie mit den steigenden</w:t>
      </w:r>
      <w:r>
        <w:t xml:space="preserve"> </w:t>
      </w:r>
      <w:r>
        <w:t>Temperaturen im Frühling wieder</w:t>
      </w:r>
      <w:r>
        <w:t xml:space="preserve"> </w:t>
      </w:r>
      <w:r>
        <w:t>aktiv.</w:t>
      </w:r>
      <w:r>
        <w:t xml:space="preserve"> </w:t>
      </w:r>
    </w:p>
    <w:p/>
    <w:p>
      <w:r>
        <w:t>Dass wir Menschen im Winter oft</w:t>
      </w:r>
      <w:r>
        <w:t xml:space="preserve"> </w:t>
      </w:r>
      <w:r>
        <w:t>etwas weniger aktiv sind als im</w:t>
      </w:r>
      <w:r>
        <w:t xml:space="preserve"> </w:t>
      </w:r>
      <w:r>
        <w:t>Frühling, hat nur indirekt mit der</w:t>
      </w:r>
      <w:r>
        <w:t xml:space="preserve"> </w:t>
      </w:r>
      <w:r>
        <w:t>sinkenden Außentemperatur zu</w:t>
      </w:r>
      <w:r>
        <w:t xml:space="preserve"> </w:t>
      </w:r>
      <w:r>
        <w:t>tun. Unser Körper versucht grundsätzlich</w:t>
      </w:r>
      <w:r>
        <w:t xml:space="preserve"> </w:t>
      </w:r>
      <w:r>
        <w:t>eine relativ konstante Körpertemperatur</w:t>
      </w:r>
      <w:r>
        <w:t xml:space="preserve"> </w:t>
      </w:r>
      <w:r>
        <w:t>zwischen 36 und</w:t>
      </w:r>
      <w:r>
        <w:t xml:space="preserve"> </w:t>
      </w:r>
      <w:r>
        <w:t>37°C zu halten. Dafür braucht er</w:t>
      </w:r>
      <w:r>
        <w:t xml:space="preserve"> </w:t>
      </w:r>
      <w:r>
        <w:t>Energie. Und je größer der Unterschied</w:t>
      </w:r>
      <w:r>
        <w:t xml:space="preserve"> </w:t>
      </w:r>
      <w:r>
        <w:t>zwischen Außen- und unserer</w:t>
      </w:r>
      <w:r>
        <w:t xml:space="preserve"> </w:t>
      </w:r>
      <w:r>
        <w:t>Körpertemperatur ist, desto</w:t>
      </w:r>
      <w:r>
        <w:t xml:space="preserve"> </w:t>
      </w:r>
      <w:r>
        <w:t>mehr Energie benötigt der Körper.</w:t>
      </w:r>
      <w:r>
        <w:t xml:space="preserve"> </w:t>
      </w:r>
      <w:r>
        <w:t>Energie nehmen wir in erster Linie</w:t>
      </w:r>
      <w:r>
        <w:t xml:space="preserve"> </w:t>
      </w:r>
      <w:r>
        <w:t>über unsere Nahrung auf.</w:t>
      </w:r>
      <w:r>
        <w:t xml:space="preserve"> </w:t>
      </w:r>
    </w:p>
    <w:p>
      <w:r>
        <w:lastRenderedPageBreak/>
        <w:t>Das Nahrungsangebot für viele</w:t>
      </w:r>
      <w:r>
        <w:t xml:space="preserve"> </w:t>
      </w:r>
      <w:r>
        <w:t>Tiere in der Wildnis wird über den</w:t>
      </w:r>
      <w:r>
        <w:t xml:space="preserve"> </w:t>
      </w:r>
      <w:r>
        <w:t>Winter deutlich knapper. Deshalb</w:t>
      </w:r>
      <w:r>
        <w:t xml:space="preserve"> </w:t>
      </w:r>
      <w:r>
        <w:t>beginnen einige schon im Herbst</w:t>
      </w:r>
      <w:r>
        <w:t xml:space="preserve"> </w:t>
      </w:r>
      <w:r>
        <w:t>damit, sich ein geeignetes Winterquartier</w:t>
      </w:r>
      <w:r>
        <w:t xml:space="preserve"> </w:t>
      </w:r>
      <w:r>
        <w:t>zu bauen. In diesem Quartier</w:t>
      </w:r>
      <w:r>
        <w:t xml:space="preserve"> </w:t>
      </w:r>
      <w:r>
        <w:t>überwintern sie dann entweder</w:t>
      </w:r>
      <w:r>
        <w:t xml:space="preserve"> </w:t>
      </w:r>
      <w:r>
        <w:t>ruhend oder schlafend.</w:t>
      </w:r>
      <w:r>
        <w:t xml:space="preserve"> </w:t>
      </w:r>
      <w:r>
        <w:t>Im Gegensatz zum Winterschlaf ist</w:t>
      </w:r>
      <w:r>
        <w:t xml:space="preserve"> </w:t>
      </w:r>
      <w:r>
        <w:t>die Winterruhe nicht sehr tief.</w:t>
      </w:r>
      <w:r>
        <w:t xml:space="preserve"> </w:t>
      </w:r>
      <w:r>
        <w:t>Tiere, die Winterruhe halten, schlafen</w:t>
      </w:r>
      <w:r>
        <w:t xml:space="preserve"> </w:t>
      </w:r>
      <w:r>
        <w:t>nicht den gesamten Winter</w:t>
      </w:r>
      <w:r>
        <w:t xml:space="preserve"> </w:t>
      </w:r>
      <w:r>
        <w:t>durch, sondern wachen immer</w:t>
      </w:r>
      <w:r>
        <w:t xml:space="preserve"> </w:t>
      </w:r>
      <w:r>
        <w:t>wieder auf, um Nahrung zu sich zu</w:t>
      </w:r>
      <w:r>
        <w:t xml:space="preserve"> </w:t>
      </w:r>
      <w:r>
        <w:t>nehmen oder Kot und Urin abzusetzen.</w:t>
      </w:r>
      <w:r>
        <w:t xml:space="preserve"> </w:t>
      </w:r>
    </w:p>
    <w:p/>
    <w:p>
      <w:r>
        <w:t>Die Tiere sind während der</w:t>
      </w:r>
      <w:r>
        <w:t xml:space="preserve"> </w:t>
      </w:r>
      <w:r>
        <w:t>Winterruhe noch wesentlich aktiver</w:t>
      </w:r>
      <w:r>
        <w:t xml:space="preserve"> </w:t>
      </w:r>
      <w:r>
        <w:t>als beim Winterschlaf. Auch sinkt</w:t>
      </w:r>
      <w:r>
        <w:t xml:space="preserve"> </w:t>
      </w:r>
      <w:r>
        <w:t>die Körpertemperatur entweder gar</w:t>
      </w:r>
      <w:r>
        <w:t xml:space="preserve"> </w:t>
      </w:r>
      <w:r>
        <w:t>nicht oder nur sehr wenig. Energie</w:t>
      </w:r>
      <w:r>
        <w:t xml:space="preserve"> </w:t>
      </w:r>
      <w:r>
        <w:t>sparen sie trotzdem ein, indem die</w:t>
      </w:r>
      <w:r>
        <w:t xml:space="preserve"> </w:t>
      </w:r>
      <w:r>
        <w:t>Tiere ihre Herzschlag- und ihre</w:t>
      </w:r>
      <w:r>
        <w:t xml:space="preserve"> </w:t>
      </w:r>
      <w:r>
        <w:t>Atemfrequenz senken.</w:t>
      </w:r>
      <w:r>
        <w:t xml:space="preserve"> </w:t>
      </w:r>
      <w:r>
        <w:t>Obwohl sie auch während des Winters</w:t>
      </w:r>
      <w:r>
        <w:t xml:space="preserve"> </w:t>
      </w:r>
      <w:r>
        <w:t>immer wieder Nahrung aufnehmen,</w:t>
      </w:r>
      <w:r>
        <w:t xml:space="preserve"> </w:t>
      </w:r>
      <w:r>
        <w:t>fressen sich viele Tiere</w:t>
      </w:r>
      <w:r>
        <w:t xml:space="preserve"> </w:t>
      </w:r>
      <w:r>
        <w:t>schon im Herbst eine Schicht</w:t>
      </w:r>
      <w:r>
        <w:t xml:space="preserve"> </w:t>
      </w:r>
      <w:r>
        <w:t xml:space="preserve">Winterspeck an. </w:t>
      </w:r>
    </w:p>
    <w:p/>
    <w:p>
      <w:r>
        <w:t>Auf diese Art und</w:t>
      </w:r>
      <w:r>
        <w:t xml:space="preserve"> </w:t>
      </w:r>
      <w:r>
        <w:t>Weise kommen sie trotz der Nahrungsknappheit</w:t>
      </w:r>
      <w:r>
        <w:t xml:space="preserve"> </w:t>
      </w:r>
      <w:r>
        <w:t>gut im Winter zurecht.</w:t>
      </w:r>
      <w:r>
        <w:t xml:space="preserve"> </w:t>
      </w:r>
      <w:r>
        <w:t>Einige Tiere legen sich sogar</w:t>
      </w:r>
      <w:r>
        <w:t xml:space="preserve"> </w:t>
      </w:r>
      <w:r>
        <w:t>einen Vorrat an, den sie dann während</w:t>
      </w:r>
      <w:r>
        <w:t xml:space="preserve"> </w:t>
      </w:r>
      <w:r>
        <w:t>ihrer Wachphasen immer wieder</w:t>
      </w:r>
      <w:r>
        <w:t xml:space="preserve"> </w:t>
      </w:r>
      <w:r>
        <w:t>aufsuchen. Das Eichhörnchen</w:t>
      </w:r>
      <w:r>
        <w:t xml:space="preserve"> </w:t>
      </w:r>
      <w:r>
        <w:t>ist wohl das bekannteste Beispiel</w:t>
      </w:r>
      <w:r>
        <w:t xml:space="preserve"> </w:t>
      </w:r>
      <w:r>
        <w:t>für dieses Verhalten – sie halten</w:t>
      </w:r>
      <w:r>
        <w:t xml:space="preserve"> </w:t>
      </w:r>
      <w:r>
        <w:t>also Winterruhe.</w:t>
      </w:r>
      <w:r>
        <w:t xml:space="preserve"> </w:t>
      </w:r>
    </w:p>
    <w:p/>
    <w:p>
      <w:r>
        <w:t>Winterschlaf halten u. a. Igel und</w:t>
      </w:r>
      <w:r>
        <w:t xml:space="preserve"> </w:t>
      </w:r>
      <w:r>
        <w:t>zwar von November bis in den</w:t>
      </w:r>
      <w:r>
        <w:t xml:space="preserve"> </w:t>
      </w:r>
      <w:r>
        <w:t>April hinein. In diesem Zustand</w:t>
      </w:r>
      <w:r>
        <w:t xml:space="preserve"> </w:t>
      </w:r>
      <w:r>
        <w:t>werden dann alle Lebensfunktionen</w:t>
      </w:r>
      <w:r>
        <w:t xml:space="preserve"> </w:t>
      </w:r>
      <w:r>
        <w:t>auf Sparflamme geschaltet.</w:t>
      </w:r>
      <w:r>
        <w:t xml:space="preserve"> </w:t>
      </w:r>
      <w:r>
        <w:t>Das bedeutet, dass die Körpertemperatur</w:t>
      </w:r>
      <w:r>
        <w:t xml:space="preserve"> </w:t>
      </w:r>
      <w:r>
        <w:t>drastisch reduziert wird.</w:t>
      </w:r>
      <w:r>
        <w:t xml:space="preserve"> </w:t>
      </w:r>
      <w:r>
        <w:t>Beim Igel sinkt sie von 36°C auf</w:t>
      </w:r>
      <w:r>
        <w:t xml:space="preserve"> </w:t>
      </w:r>
      <w:r>
        <w:t>nur noch 1 bis 8°C. Aber nicht nur</w:t>
      </w:r>
      <w:r>
        <w:t xml:space="preserve"> </w:t>
      </w:r>
      <w:r>
        <w:t>die Körpertemperatur, sondern</w:t>
      </w:r>
      <w:r>
        <w:t xml:space="preserve"> </w:t>
      </w:r>
      <w:r>
        <w:t>auch alle anderen Körperfunktionen</w:t>
      </w:r>
      <w:r>
        <w:t xml:space="preserve"> </w:t>
      </w:r>
      <w:r>
        <w:t>fahren sie herunter. So atmet</w:t>
      </w:r>
      <w:r>
        <w:t xml:space="preserve"> </w:t>
      </w:r>
      <w:r>
        <w:t>ein Igel beispielsweise anstatt</w:t>
      </w:r>
      <w:r>
        <w:t xml:space="preserve"> </w:t>
      </w:r>
      <w:r>
        <w:t>40 bis 50 Mal nur noch ein bis</w:t>
      </w:r>
      <w:r>
        <w:t xml:space="preserve"> </w:t>
      </w:r>
      <w:r>
        <w:t>zwei Mal pro Minute und sein Herz</w:t>
      </w:r>
      <w:r>
        <w:t xml:space="preserve"> </w:t>
      </w:r>
      <w:r>
        <w:t>schlägt statt 200 Mal nur noch</w:t>
      </w:r>
      <w:r>
        <w:t xml:space="preserve"> </w:t>
      </w:r>
      <w:r>
        <w:t>fünf Mal pro Minute.</w:t>
      </w:r>
      <w:r>
        <w:t xml:space="preserve"> </w:t>
      </w:r>
    </w:p>
    <w:p/>
    <w:p>
      <w:r>
        <w:t>Auf diese beeindruckende Art und</w:t>
      </w:r>
      <w:r>
        <w:t xml:space="preserve"> </w:t>
      </w:r>
      <w:r>
        <w:t>Weise sparen Winterschläfer viel</w:t>
      </w:r>
      <w:r>
        <w:t xml:space="preserve"> </w:t>
      </w:r>
      <w:r>
        <w:t>Energie und können den Winter</w:t>
      </w:r>
      <w:r>
        <w:t xml:space="preserve"> </w:t>
      </w:r>
      <w:r>
        <w:t>auch ohne viel Nahrung überstehen.</w:t>
      </w:r>
      <w:r>
        <w:t xml:space="preserve"> </w:t>
      </w:r>
      <w:r>
        <w:t>In zoologischen Einrichtungen ist</w:t>
      </w:r>
      <w:r>
        <w:t xml:space="preserve"> </w:t>
      </w:r>
      <w:r>
        <w:t>es jedoch für kein dort gehaltenes</w:t>
      </w:r>
      <w:r>
        <w:t xml:space="preserve"> </w:t>
      </w:r>
      <w:r>
        <w:t>Tier notwendig, Winterruhe oder</w:t>
      </w:r>
      <w:r>
        <w:t xml:space="preserve"> </w:t>
      </w:r>
      <w:r>
        <w:t>-schlaf zu halten. Da die Tiere das</w:t>
      </w:r>
      <w:r>
        <w:t xml:space="preserve"> </w:t>
      </w:r>
      <w:r>
        <w:t>ganze Jahr über gefüttert werden,</w:t>
      </w:r>
      <w:r>
        <w:t xml:space="preserve"> </w:t>
      </w:r>
      <w:r>
        <w:t>steht ihnen auch im Winter genügend</w:t>
      </w:r>
      <w:r>
        <w:t xml:space="preserve"> </w:t>
      </w:r>
      <w:r>
        <w:t>Nahrung zur Verfügung.</w:t>
      </w:r>
      <w:r>
        <w:t xml:space="preserve"> </w:t>
      </w:r>
    </w:p>
    <w:p/>
    <w:p>
      <w:r>
        <w:t>Im Tierpark legen wir aber jedes</w:t>
      </w:r>
      <w:r>
        <w:t xml:space="preserve"> </w:t>
      </w:r>
      <w:r>
        <w:t>Jahr Igel-Haufen für unsere tierischen</w:t>
      </w:r>
      <w:r>
        <w:t xml:space="preserve"> </w:t>
      </w:r>
      <w:r>
        <w:t>Besucher an und lassen das</w:t>
      </w:r>
      <w:r>
        <w:t xml:space="preserve"> </w:t>
      </w:r>
      <w:r>
        <w:t>heruntergefallene Laub an einigen</w:t>
      </w:r>
      <w:r>
        <w:t xml:space="preserve"> </w:t>
      </w:r>
      <w:r>
        <w:t>Stellen im Tierpark bewusst liegen.</w:t>
      </w:r>
      <w:r>
        <w:t xml:space="preserve"> </w:t>
      </w:r>
      <w:r>
        <w:t>Deshalb noch ein kleiner Appell</w:t>
      </w:r>
      <w:r>
        <w:t xml:space="preserve"> </w:t>
      </w:r>
      <w:r>
        <w:t>zum Schluss: Das Laub auch einfach</w:t>
      </w:r>
      <w:r>
        <w:t xml:space="preserve"> </w:t>
      </w:r>
      <w:r>
        <w:t>mal liegen lassen. Nicht nur,</w:t>
      </w:r>
      <w:r>
        <w:t xml:space="preserve"> </w:t>
      </w:r>
      <w:r>
        <w:t>dass das gefallene Laub die nackte</w:t>
      </w:r>
      <w:r>
        <w:t xml:space="preserve"> </w:t>
      </w:r>
      <w:r>
        <w:t>Erdschicht schützt, und einen großen</w:t>
      </w:r>
      <w:r>
        <w:t xml:space="preserve"> </w:t>
      </w:r>
      <w:r>
        <w:t>Nutzen für Tiere hat – es ist</w:t>
      </w:r>
      <w:r>
        <w:t xml:space="preserve"> </w:t>
      </w:r>
      <w:r>
        <w:t>auch einfach ein schöner bunter</w:t>
      </w:r>
      <w:r>
        <w:t xml:space="preserve"> </w:t>
      </w:r>
      <w:r>
        <w:t xml:space="preserve">Anblick...« </w:t>
      </w:r>
    </w:p>
    <w:p/>
    <w:p>
      <w:r>
        <w:rPr>
          <w:rFonts w:ascii="TradeGothicLTStd-Bold" w:hAnsi="TradeGothicLTStd-Bold" w:cs="TradeGothicLTStd-Bold"/>
          <w:bCs/>
        </w:rPr>
        <w:t>www.tierpark-chemnitz.de</w:t>
      </w:r>
      <w:r>
        <w:t xml:space="preserve"> </w:t>
      </w:r>
    </w:p>
    <w:p/>
    <w:p/>
    <w:p/>
    <w:p/>
    <w:p/>
    <w:p/>
    <w:p/>
    <w:p>
      <w:pPr>
        <w:pStyle w:val="berschrift1"/>
      </w:pPr>
      <w:bookmarkStart w:id="29" w:name="_Toc90560679"/>
      <w:r>
        <w:lastRenderedPageBreak/>
        <w:t>Schauspielstudio zeigt Weihnachtsprogramm im Internet</w:t>
      </w:r>
      <w:bookmarkEnd w:id="29"/>
    </w:p>
    <w:p/>
    <w:p>
      <w:pPr>
        <w:rPr>
          <w:rFonts w:ascii="TradeGothicLTStd" w:hAnsi="TradeGothicLTStd" w:cs="TradeGothicLTStd"/>
        </w:rPr>
      </w:pPr>
      <w:r>
        <w:t>Am vierten Adventswochenende führen</w:t>
      </w:r>
      <w:r>
        <w:t xml:space="preserve"> </w:t>
      </w:r>
      <w:r>
        <w:t>die Theater Chemnitz ein besonderes</w:t>
      </w:r>
      <w:r>
        <w:t xml:space="preserve"> </w:t>
      </w:r>
      <w:r>
        <w:t>Stück mit den beliebtesten</w:t>
      </w:r>
      <w:r>
        <w:t xml:space="preserve"> </w:t>
      </w:r>
      <w:r>
        <w:t>Gedichten, Liedern und Geschichten</w:t>
      </w:r>
      <w:r>
        <w:t xml:space="preserve"> </w:t>
      </w:r>
      <w:r>
        <w:t>zu Weihnachten als Stream auf.</w:t>
      </w:r>
      <w:r>
        <w:t xml:space="preserve"> </w:t>
      </w:r>
      <w:r>
        <w:rPr>
          <w:rFonts w:ascii="TradeGothicLTStd" w:hAnsi="TradeGothicLTStd" w:cs="TradeGothicLTStd"/>
        </w:rPr>
        <w:t>Jugendliche Spielfreude paart sich</w:t>
      </w:r>
      <w:r>
        <w:rPr>
          <w:rFonts w:ascii="TradeGothicLTStd" w:hAnsi="TradeGothicLTStd" w:cs="TradeGothicLTStd"/>
        </w:rPr>
        <w:t xml:space="preserve"> </w:t>
      </w:r>
      <w:r>
        <w:rPr>
          <w:rFonts w:ascii="TradeGothicLTStd" w:hAnsi="TradeGothicLTStd" w:cs="TradeGothicLTStd"/>
        </w:rPr>
        <w:t>mit erwachsenem Ernst im Weihnachtsprogramm</w:t>
      </w:r>
      <w:r>
        <w:rPr>
          <w:rFonts w:ascii="TradeGothicLTStd" w:hAnsi="TradeGothicLTStd" w:cs="TradeGothicLTStd"/>
        </w:rPr>
        <w:t xml:space="preserve"> </w:t>
      </w:r>
      <w:r>
        <w:rPr>
          <w:rFonts w:ascii="TradeGothicLTStd" w:hAnsi="TradeGothicLTStd" w:cs="TradeGothicLTStd"/>
        </w:rPr>
        <w:t>»Wünsch dir</w:t>
      </w:r>
      <w:r>
        <w:rPr>
          <w:rFonts w:ascii="TradeGothicLTStd" w:hAnsi="TradeGothicLTStd" w:cs="TradeGothicLTStd"/>
        </w:rPr>
        <w:t xml:space="preserve"> </w:t>
      </w:r>
      <w:r>
        <w:rPr>
          <w:rFonts w:ascii="TradeGothicLTStd" w:hAnsi="TradeGothicLTStd" w:cs="TradeGothicLTStd"/>
        </w:rPr>
        <w:t>was!«, das ein Team des Schauspielstudios</w:t>
      </w:r>
      <w:r>
        <w:rPr>
          <w:rFonts w:ascii="TradeGothicLTStd" w:hAnsi="TradeGothicLTStd" w:cs="TradeGothicLTStd"/>
        </w:rPr>
        <w:t xml:space="preserve"> </w:t>
      </w:r>
      <w:r>
        <w:rPr>
          <w:rFonts w:ascii="TradeGothicLTStd" w:hAnsi="TradeGothicLTStd" w:cs="TradeGothicLTStd"/>
        </w:rPr>
        <w:t>der Theater Chemnitz</w:t>
      </w:r>
      <w:r>
        <w:rPr>
          <w:rFonts w:ascii="TradeGothicLTStd" w:hAnsi="TradeGothicLTStd" w:cs="TradeGothicLTStd"/>
        </w:rPr>
        <w:t xml:space="preserve"> </w:t>
      </w:r>
      <w:r>
        <w:rPr>
          <w:rFonts w:ascii="TradeGothicLTStd" w:hAnsi="TradeGothicLTStd" w:cs="TradeGothicLTStd"/>
        </w:rPr>
        <w:t>als digitalen Gruß zum 4. Advent in</w:t>
      </w:r>
      <w:r>
        <w:rPr>
          <w:rFonts w:ascii="TradeGothicLTStd" w:hAnsi="TradeGothicLTStd" w:cs="TradeGothicLTStd"/>
        </w:rPr>
        <w:t xml:space="preserve"> </w:t>
      </w:r>
      <w:r>
        <w:rPr>
          <w:rFonts w:ascii="TradeGothicLTStd" w:hAnsi="TradeGothicLTStd" w:cs="TradeGothicLTStd"/>
        </w:rPr>
        <w:t>die heimischen Wohnzimmer entsendet.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Schauspielstudierenden</w:t>
      </w:r>
      <w:r>
        <w:rPr>
          <w:rFonts w:ascii="TradeGothicLTStd" w:hAnsi="TradeGothicLTStd" w:cs="TradeGothicLTStd"/>
        </w:rPr>
        <w:t xml:space="preserve"> </w:t>
      </w:r>
      <w:r>
        <w:rPr>
          <w:rFonts w:ascii="TradeGothicLTStd" w:hAnsi="TradeGothicLTStd" w:cs="TradeGothicLTStd"/>
        </w:rPr>
        <w:t>Aline Beetschen (Hochschule</w:t>
      </w:r>
      <w:r>
        <w:rPr>
          <w:rFonts w:ascii="TradeGothicLTStd" w:hAnsi="TradeGothicLTStd" w:cs="TradeGothicLTStd"/>
        </w:rPr>
        <w:t xml:space="preserve"> </w:t>
      </w:r>
      <w:r>
        <w:rPr>
          <w:rFonts w:ascii="TradeGothicLTStd" w:hAnsi="TradeGothicLTStd" w:cs="TradeGothicLTStd"/>
        </w:rPr>
        <w:t>der Künste Bern), Jonas Julian Niemann</w:t>
      </w:r>
      <w:r>
        <w:rPr>
          <w:rFonts w:ascii="TradeGothicLTStd" w:hAnsi="TradeGothicLTStd" w:cs="TradeGothicLTStd"/>
        </w:rPr>
        <w:t xml:space="preserve"> </w:t>
      </w:r>
      <w:r>
        <w:rPr>
          <w:rFonts w:ascii="TradeGothicLTStd" w:hAnsi="TradeGothicLTStd" w:cs="TradeGothicLTStd"/>
        </w:rPr>
        <w:t>und Maximilian Schaible</w:t>
      </w:r>
      <w:r>
        <w:rPr>
          <w:rFonts w:ascii="TradeGothicLTStd" w:hAnsi="TradeGothicLTStd" w:cs="TradeGothicLTStd"/>
        </w:rPr>
        <w:t xml:space="preserve"> </w:t>
      </w:r>
      <w:r>
        <w:rPr>
          <w:rFonts w:ascii="TradeGothicLTStd" w:hAnsi="TradeGothicLTStd" w:cs="TradeGothicLTStd"/>
        </w:rPr>
        <w:t>(Zürcher Hochschule der Künste)</w:t>
      </w:r>
      <w:r>
        <w:rPr>
          <w:rFonts w:ascii="TradeGothicLTStd" w:hAnsi="TradeGothicLTStd" w:cs="TradeGothicLTStd"/>
        </w:rPr>
        <w:t xml:space="preserve"> </w:t>
      </w:r>
      <w:r>
        <w:rPr>
          <w:rFonts w:ascii="TradeGothicLTStd" w:hAnsi="TradeGothicLTStd" w:cs="TradeGothicLTStd"/>
        </w:rPr>
        <w:t>erarbeiteten mit Lust und Laune</w:t>
      </w:r>
      <w:r>
        <w:rPr>
          <w:rFonts w:ascii="TradeGothicLTStd" w:hAnsi="TradeGothicLTStd" w:cs="TradeGothicLTStd"/>
        </w:rPr>
        <w:t xml:space="preserve"> </w:t>
      </w:r>
      <w:r>
        <w:rPr>
          <w:rFonts w:ascii="TradeGothicLTStd" w:hAnsi="TradeGothicLTStd" w:cs="TradeGothicLTStd"/>
        </w:rPr>
        <w:t>und Studio-Mentorin Ulrike Euen</w:t>
      </w:r>
      <w:r>
        <w:rPr>
          <w:rFonts w:ascii="TradeGothicLTStd" w:hAnsi="TradeGothicLTStd" w:cs="TradeGothicLTStd"/>
        </w:rPr>
        <w:t xml:space="preserve"> </w:t>
      </w:r>
      <w:r>
        <w:rPr>
          <w:rFonts w:ascii="TradeGothicLTStd" w:hAnsi="TradeGothicLTStd" w:cs="TradeGothicLTStd"/>
        </w:rPr>
        <w:t>eine fröhlich-besinnliche Kollage</w:t>
      </w:r>
      <w:r>
        <w:rPr>
          <w:rFonts w:ascii="TradeGothicLTStd" w:hAnsi="TradeGothicLTStd" w:cs="TradeGothicLTStd"/>
        </w:rPr>
        <w:t xml:space="preserve"> </w:t>
      </w:r>
      <w:r>
        <w:rPr>
          <w:rFonts w:ascii="TradeGothicLTStd" w:hAnsi="TradeGothicLTStd" w:cs="TradeGothicLTStd"/>
        </w:rPr>
        <w:t>aus Weihnachtsgedichten, -liedern</w:t>
      </w:r>
      <w:r>
        <w:rPr>
          <w:rFonts w:ascii="TradeGothicLTStd" w:hAnsi="TradeGothicLTStd" w:cs="TradeGothicLTStd"/>
        </w:rPr>
        <w:t xml:space="preserve"> </w:t>
      </w:r>
      <w:r>
        <w:rPr>
          <w:rFonts w:ascii="TradeGothicLTStd" w:hAnsi="TradeGothicLTStd" w:cs="TradeGothicLTStd"/>
        </w:rPr>
        <w:t>und -geschichten, die vom 17. Dezember</w:t>
      </w:r>
      <w:r>
        <w:rPr>
          <w:rFonts w:ascii="TradeGothicLTStd" w:hAnsi="TradeGothicLTStd" w:cs="TradeGothicLTStd"/>
        </w:rPr>
        <w:t xml:space="preserve"> </w:t>
      </w:r>
      <w:r>
        <w:rPr>
          <w:rFonts w:ascii="TradeGothicLTStd" w:hAnsi="TradeGothicLTStd" w:cs="TradeGothicLTStd"/>
        </w:rPr>
        <w:t>ab 18 Uhr bis zum 19. Dezember,</w:t>
      </w:r>
      <w:r>
        <w:rPr>
          <w:rFonts w:ascii="TradeGothicLTStd" w:hAnsi="TradeGothicLTStd" w:cs="TradeGothicLTStd"/>
        </w:rPr>
        <w:t xml:space="preserve"> </w:t>
      </w:r>
      <w:r>
        <w:rPr>
          <w:rFonts w:ascii="TradeGothicLTStd" w:hAnsi="TradeGothicLTStd" w:cs="TradeGothicLTStd"/>
        </w:rPr>
        <w:t>um 18 Uhr unter</w:t>
      </w:r>
      <w:r>
        <w:rPr>
          <w:rFonts w:ascii="TradeGothicLTStd" w:hAnsi="TradeGothicLTStd" w:cs="TradeGothicLTStd"/>
        </w:rPr>
        <w:t xml:space="preserve"> </w:t>
      </w:r>
      <w:r>
        <w:rPr>
          <w:rFonts w:ascii="TradeGothicLTStd" w:hAnsi="TradeGothicLTStd" w:cs="TradeGothicLTStd"/>
        </w:rPr>
        <w:t>www.theater-chemnitz.de/wuenschdir-</w:t>
      </w:r>
      <w:r>
        <w:rPr>
          <w:rFonts w:ascii="TradeGothicLTStd" w:hAnsi="TradeGothicLTStd" w:cs="TradeGothicLTStd"/>
        </w:rPr>
        <w:t xml:space="preserve"> </w:t>
      </w:r>
      <w:r>
        <w:rPr>
          <w:rFonts w:ascii="TradeGothicLTStd" w:hAnsi="TradeGothicLTStd" w:cs="TradeGothicLTStd"/>
        </w:rPr>
        <w:t>was als Stream abrufbar ist.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Zusammenstellung des Programms</w:t>
      </w:r>
      <w:r>
        <w:rPr>
          <w:rFonts w:ascii="TradeGothicLTStd" w:hAnsi="TradeGothicLTStd" w:cs="TradeGothicLTStd"/>
        </w:rPr>
        <w:t xml:space="preserve"> </w:t>
      </w:r>
      <w:r>
        <w:rPr>
          <w:rFonts w:ascii="TradeGothicLTStd" w:hAnsi="TradeGothicLTStd" w:cs="TradeGothicLTStd"/>
        </w:rPr>
        <w:t>liest sich zunächst wie ein</w:t>
      </w:r>
      <w:r>
        <w:rPr>
          <w:rFonts w:ascii="TradeGothicLTStd" w:hAnsi="TradeGothicLTStd" w:cs="TradeGothicLTStd"/>
        </w:rPr>
        <w:t xml:space="preserve"> </w:t>
      </w:r>
      <w:r>
        <w:rPr>
          <w:rFonts w:ascii="TradeGothicLTStd" w:hAnsi="TradeGothicLTStd" w:cs="TradeGothicLTStd"/>
        </w:rPr>
        <w:t>»Best of« der weihnachtlichen</w:t>
      </w:r>
      <w:r>
        <w:rPr>
          <w:rFonts w:ascii="TradeGothicLTStd" w:hAnsi="TradeGothicLTStd" w:cs="TradeGothicLTStd"/>
        </w:rPr>
        <w:t xml:space="preserve"> </w:t>
      </w:r>
      <w:r>
        <w:rPr>
          <w:rFonts w:ascii="TradeGothicLTStd" w:hAnsi="TradeGothicLTStd" w:cs="TradeGothicLTStd"/>
        </w:rPr>
        <w:t>Weltliteratur – und entwickelt sich</w:t>
      </w:r>
      <w:r>
        <w:rPr>
          <w:rFonts w:ascii="TradeGothicLTStd" w:hAnsi="TradeGothicLTStd" w:cs="TradeGothicLTStd"/>
        </w:rPr>
        <w:t xml:space="preserve"> </w:t>
      </w:r>
      <w:r>
        <w:rPr>
          <w:rFonts w:ascii="TradeGothicLTStd" w:hAnsi="TradeGothicLTStd" w:cs="TradeGothicLTStd"/>
        </w:rPr>
        <w:t>zu einer gutgelaunten Suche nach</w:t>
      </w:r>
      <w:r>
        <w:rPr>
          <w:rFonts w:ascii="TradeGothicLTStd" w:hAnsi="TradeGothicLTStd" w:cs="TradeGothicLTStd"/>
        </w:rPr>
        <w:t xml:space="preserve"> </w:t>
      </w:r>
      <w:r>
        <w:rPr>
          <w:rFonts w:ascii="TradeGothicLTStd" w:hAnsi="TradeGothicLTStd" w:cs="TradeGothicLTStd"/>
        </w:rPr>
        <w:t>dem Geist der besinnlichen Zeit.</w:t>
      </w:r>
      <w:r>
        <w:rPr>
          <w:rFonts w:ascii="TradeGothicLTStd" w:hAnsi="TradeGothicLTStd" w:cs="TradeGothicLTStd"/>
        </w:rPr>
        <w:t xml:space="preserve"> </w:t>
      </w:r>
      <w:r>
        <w:rPr>
          <w:rFonts w:ascii="TradeGothicLTStd" w:hAnsi="TradeGothicLTStd" w:cs="TradeGothicLTStd"/>
        </w:rPr>
        <w:t>Die Schauspielstudent:innen beginnen</w:t>
      </w:r>
      <w:r>
        <w:rPr>
          <w:rFonts w:ascii="TradeGothicLTStd" w:hAnsi="TradeGothicLTStd" w:cs="TradeGothicLTStd"/>
        </w:rPr>
        <w:t xml:space="preserve"> </w:t>
      </w:r>
      <w:r>
        <w:rPr>
          <w:rFonts w:ascii="TradeGothicLTStd" w:hAnsi="TradeGothicLTStd" w:cs="TradeGothicLTStd"/>
        </w:rPr>
        <w:t>– wie es sich gehört – mit der</w:t>
      </w:r>
      <w:r>
        <w:rPr>
          <w:rFonts w:ascii="TradeGothicLTStd" w:hAnsi="TradeGothicLTStd" w:cs="TradeGothicLTStd"/>
        </w:rPr>
        <w:t xml:space="preserve"> </w:t>
      </w:r>
      <w:r>
        <w:rPr>
          <w:rFonts w:ascii="TradeGothicLTStd" w:hAnsi="TradeGothicLTStd" w:cs="TradeGothicLTStd"/>
        </w:rPr>
        <w:t>Weihnachtsgeschichte nach Lukas,</w:t>
      </w:r>
      <w:r>
        <w:rPr>
          <w:rFonts w:ascii="TradeGothicLTStd" w:hAnsi="TradeGothicLTStd" w:cs="TradeGothicLTStd"/>
        </w:rPr>
        <w:t xml:space="preserve"> </w:t>
      </w:r>
      <w:r>
        <w:rPr>
          <w:rFonts w:ascii="TradeGothicLTStd" w:hAnsi="TradeGothicLTStd" w:cs="TradeGothicLTStd"/>
        </w:rPr>
        <w:t>die sie im heimischen Schwyzerdütsch</w:t>
      </w:r>
      <w:r>
        <w:rPr>
          <w:rFonts w:ascii="TradeGothicLTStd" w:hAnsi="TradeGothicLTStd" w:cs="TradeGothicLTStd"/>
        </w:rPr>
        <w:t xml:space="preserve"> </w:t>
      </w:r>
      <w:r>
        <w:rPr>
          <w:rFonts w:ascii="TradeGothicLTStd" w:hAnsi="TradeGothicLTStd" w:cs="TradeGothicLTStd"/>
        </w:rPr>
        <w:t>anklingen lassen. Es ertönt</w:t>
      </w:r>
      <w:r>
        <w:rPr>
          <w:rFonts w:ascii="TradeGothicLTStd" w:hAnsi="TradeGothicLTStd" w:cs="TradeGothicLTStd"/>
        </w:rPr>
        <w:t xml:space="preserve"> </w:t>
      </w:r>
      <w:r>
        <w:rPr>
          <w:rFonts w:ascii="TradeGothicLTStd" w:hAnsi="TradeGothicLTStd" w:cs="TradeGothicLTStd"/>
        </w:rPr>
        <w:t>der Lobgesang der Engel – »Glory to</w:t>
      </w:r>
      <w:r>
        <w:rPr>
          <w:rFonts w:ascii="TradeGothicLTStd" w:hAnsi="TradeGothicLTStd" w:cs="TradeGothicLTStd"/>
        </w:rPr>
        <w:t xml:space="preserve"> </w:t>
      </w:r>
      <w:r>
        <w:rPr>
          <w:rFonts w:ascii="TradeGothicLTStd" w:hAnsi="TradeGothicLTStd" w:cs="TradeGothicLTStd"/>
        </w:rPr>
        <w:t>the newborn king!« und der Weihnachtswunschpunsch</w:t>
      </w:r>
      <w:r>
        <w:rPr>
          <w:rFonts w:ascii="TradeGothicLTStd" w:hAnsi="TradeGothicLTStd" w:cs="TradeGothicLTStd"/>
        </w:rPr>
        <w:t xml:space="preserve"> </w:t>
      </w:r>
      <w:r>
        <w:rPr>
          <w:rFonts w:ascii="TradeGothicLTStd" w:hAnsi="TradeGothicLTStd" w:cs="TradeGothicLTStd"/>
        </w:rPr>
        <w:t>wird bereitet.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Doch Vorsicht: Dort wo Zauberkräfte</w:t>
      </w:r>
      <w:r>
        <w:rPr>
          <w:rFonts w:ascii="TradeGothicLTStd" w:hAnsi="TradeGothicLTStd" w:cs="TradeGothicLTStd"/>
        </w:rPr>
        <w:t xml:space="preserve"> </w:t>
      </w:r>
      <w:r>
        <w:rPr>
          <w:rFonts w:ascii="TradeGothicLTStd" w:hAnsi="TradeGothicLTStd" w:cs="TradeGothicLTStd"/>
        </w:rPr>
        <w:t>walten, ist die Hexe Babajaga nicht</w:t>
      </w:r>
      <w:r>
        <w:rPr>
          <w:rFonts w:ascii="TradeGothicLTStd" w:hAnsi="TradeGothicLTStd" w:cs="TradeGothicLTStd"/>
        </w:rPr>
        <w:t xml:space="preserve"> </w:t>
      </w:r>
      <w:r>
        <w:rPr>
          <w:rFonts w:ascii="TradeGothicLTStd" w:hAnsi="TradeGothicLTStd" w:cs="TradeGothicLTStd"/>
        </w:rPr>
        <w:t>weit! Friedrich Schiller bringt den</w:t>
      </w:r>
      <w:r>
        <w:rPr>
          <w:rFonts w:ascii="TradeGothicLTStd" w:hAnsi="TradeGothicLTStd" w:cs="TradeGothicLTStd"/>
        </w:rPr>
        <w:t xml:space="preserve"> </w:t>
      </w:r>
      <w:r>
        <w:rPr>
          <w:rFonts w:ascii="TradeGothicLTStd" w:hAnsi="TradeGothicLTStd" w:cs="TradeGothicLTStd"/>
        </w:rPr>
        <w:t>Punsch zum Kochen und der kleine</w:t>
      </w:r>
      <w:r>
        <w:rPr>
          <w:rFonts w:ascii="TradeGothicLTStd" w:hAnsi="TradeGothicLTStd" w:cs="TradeGothicLTStd"/>
        </w:rPr>
        <w:t xml:space="preserve"> </w:t>
      </w:r>
      <w:r>
        <w:rPr>
          <w:rFonts w:ascii="TradeGothicLTStd" w:hAnsi="TradeGothicLTStd" w:cs="TradeGothicLTStd"/>
        </w:rPr>
        <w:t>Nimmersatt von Heinrich Seidel</w:t>
      </w:r>
      <w:r>
        <w:rPr>
          <w:rFonts w:ascii="TradeGothicLTStd" w:hAnsi="TradeGothicLTStd" w:cs="TradeGothicLTStd"/>
        </w:rPr>
        <w:t xml:space="preserve"> </w:t>
      </w:r>
      <w:r>
        <w:rPr>
          <w:rFonts w:ascii="TradeGothicLTStd" w:hAnsi="TradeGothicLTStd" w:cs="TradeGothicLTStd"/>
        </w:rPr>
        <w:t>wird am Ende gar nicht mehr wissen,</w:t>
      </w:r>
      <w:r>
        <w:rPr>
          <w:rFonts w:ascii="TradeGothicLTStd" w:hAnsi="TradeGothicLTStd" w:cs="TradeGothicLTStd"/>
        </w:rPr>
        <w:t xml:space="preserve"> </w:t>
      </w:r>
      <w:r>
        <w:rPr>
          <w:rFonts w:ascii="TradeGothicLTStd" w:hAnsi="TradeGothicLTStd" w:cs="TradeGothicLTStd"/>
        </w:rPr>
        <w:t>was er sich noch alles vom</w:t>
      </w:r>
      <w:r>
        <w:rPr>
          <w:rFonts w:ascii="TradeGothicLTStd" w:hAnsi="TradeGothicLTStd" w:cs="TradeGothicLTStd"/>
        </w:rPr>
        <w:t xml:space="preserve"> </w:t>
      </w:r>
      <w:r>
        <w:rPr>
          <w:rFonts w:ascii="TradeGothicLTStd" w:hAnsi="TradeGothicLTStd" w:cs="TradeGothicLTStd"/>
        </w:rPr>
        <w:t>Christkind wünschen soll. Auch der</w:t>
      </w:r>
      <w:r>
        <w:rPr>
          <w:rFonts w:ascii="TradeGothicLTStd" w:hAnsi="TradeGothicLTStd" w:cs="TradeGothicLTStd"/>
        </w:rPr>
        <w:t xml:space="preserve"> </w:t>
      </w:r>
      <w:r>
        <w:rPr>
          <w:rFonts w:ascii="TradeGothicLTStd" w:hAnsi="TradeGothicLTStd" w:cs="TradeGothicLTStd"/>
        </w:rPr>
        <w:t>Weihnachtsbaum des Earl von Dorincourt</w:t>
      </w:r>
      <w:r>
        <w:rPr>
          <w:rFonts w:ascii="TradeGothicLTStd" w:hAnsi="TradeGothicLTStd" w:cs="TradeGothicLTStd"/>
        </w:rPr>
        <w:t xml:space="preserve"> </w:t>
      </w:r>
      <w:r>
        <w:rPr>
          <w:rFonts w:ascii="TradeGothicLTStd" w:hAnsi="TradeGothicLTStd" w:cs="TradeGothicLTStd"/>
        </w:rPr>
        <w:t>– der Großvater des kleinen</w:t>
      </w:r>
      <w:r>
        <w:rPr>
          <w:rFonts w:ascii="TradeGothicLTStd" w:hAnsi="TradeGothicLTStd" w:cs="TradeGothicLTStd"/>
        </w:rPr>
        <w:t xml:space="preserve"> </w:t>
      </w:r>
      <w:r>
        <w:rPr>
          <w:rFonts w:ascii="TradeGothicLTStd" w:hAnsi="TradeGothicLTStd" w:cs="TradeGothicLTStd"/>
        </w:rPr>
        <w:t>Lords Fauntleroy – ist mit von der</w:t>
      </w:r>
      <w:r>
        <w:rPr>
          <w:rFonts w:ascii="TradeGothicLTStd" w:hAnsi="TradeGothicLTStd" w:cs="TradeGothicLTStd"/>
        </w:rPr>
        <w:t xml:space="preserve"> </w:t>
      </w:r>
      <w:r>
        <w:rPr>
          <w:rFonts w:ascii="TradeGothicLTStd" w:hAnsi="TradeGothicLTStd" w:cs="TradeGothicLTStd"/>
        </w:rPr>
        <w:t xml:space="preserve">Partie.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Und wo ein Griesgram ist,</w:t>
      </w:r>
      <w:r>
        <w:rPr>
          <w:rFonts w:ascii="TradeGothicLTStd" w:hAnsi="TradeGothicLTStd" w:cs="TradeGothicLTStd"/>
        </w:rPr>
        <w:t xml:space="preserve"> </w:t>
      </w:r>
      <w:r>
        <w:rPr>
          <w:rFonts w:ascii="TradeGothicLTStd" w:hAnsi="TradeGothicLTStd" w:cs="TradeGothicLTStd"/>
        </w:rPr>
        <w:t>darf ein zweiter zu Weihnachten</w:t>
      </w:r>
      <w:r>
        <w:rPr>
          <w:rFonts w:ascii="TradeGothicLTStd" w:hAnsi="TradeGothicLTStd" w:cs="TradeGothicLTStd"/>
        </w:rPr>
        <w:t xml:space="preserve"> </w:t>
      </w:r>
      <w:r>
        <w:rPr>
          <w:rFonts w:ascii="TradeGothicLTStd" w:hAnsi="TradeGothicLTStd" w:cs="TradeGothicLTStd"/>
        </w:rPr>
        <w:t>nicht fehlen: Ebenezer Scrooge aus</w:t>
      </w:r>
      <w:r>
        <w:rPr>
          <w:rFonts w:ascii="TradeGothicLTStd" w:hAnsi="TradeGothicLTStd" w:cs="TradeGothicLTStd"/>
        </w:rPr>
        <w:t xml:space="preserve"> </w:t>
      </w:r>
      <w:r>
        <w:rPr>
          <w:rFonts w:ascii="TradeGothicLTStd" w:hAnsi="TradeGothicLTStd" w:cs="TradeGothicLTStd"/>
        </w:rPr>
        <w:t>Charles Dickens »Weihnachtsgeschichte</w:t>
      </w:r>
      <w:r>
        <w:rPr>
          <w:rFonts w:ascii="TradeGothicLTStd" w:hAnsi="TradeGothicLTStd" w:cs="TradeGothicLTStd"/>
        </w:rPr>
        <w:t xml:space="preserve"> </w:t>
      </w:r>
      <w:r>
        <w:rPr>
          <w:rFonts w:ascii="TradeGothicLTStd" w:hAnsi="TradeGothicLTStd" w:cs="TradeGothicLTStd"/>
        </w:rPr>
        <w:t>«, der vielleicht auch in</w:t>
      </w:r>
      <w:r>
        <w:rPr>
          <w:rFonts w:ascii="TradeGothicLTStd" w:hAnsi="TradeGothicLTStd" w:cs="TradeGothicLTStd"/>
        </w:rPr>
        <w:t xml:space="preserve"> </w:t>
      </w:r>
      <w:r>
        <w:rPr>
          <w:rFonts w:ascii="TradeGothicLTStd" w:hAnsi="TradeGothicLTStd" w:cs="TradeGothicLTStd"/>
        </w:rPr>
        <w:t>diesem Spiel zu einem besseren</w:t>
      </w:r>
      <w:r>
        <w:rPr>
          <w:rFonts w:ascii="TradeGothicLTStd" w:hAnsi="TradeGothicLTStd" w:cs="TradeGothicLTStd"/>
        </w:rPr>
        <w:t xml:space="preserve"> </w:t>
      </w:r>
      <w:r>
        <w:rPr>
          <w:rFonts w:ascii="TradeGothicLTStd" w:hAnsi="TradeGothicLTStd" w:cs="TradeGothicLTStd"/>
        </w:rPr>
        <w:t>Menschen wird. Falls ja, liegt dies</w:t>
      </w:r>
      <w:r>
        <w:rPr>
          <w:rFonts w:ascii="TradeGothicLTStd" w:hAnsi="TradeGothicLTStd" w:cs="TradeGothicLTStd"/>
        </w:rPr>
        <w:t xml:space="preserve"> </w:t>
      </w:r>
      <w:r>
        <w:rPr>
          <w:rFonts w:ascii="TradeGothicLTStd" w:hAnsi="TradeGothicLTStd" w:cs="TradeGothicLTStd"/>
        </w:rPr>
        <w:t>sicher auch an den Kompositionen</w:t>
      </w:r>
      <w:r>
        <w:rPr>
          <w:rFonts w:ascii="TradeGothicLTStd" w:hAnsi="TradeGothicLTStd" w:cs="TradeGothicLTStd"/>
        </w:rPr>
        <w:t xml:space="preserve"> </w:t>
      </w:r>
      <w:r>
        <w:rPr>
          <w:rFonts w:ascii="TradeGothicLTStd" w:hAnsi="TradeGothicLTStd" w:cs="TradeGothicLTStd"/>
        </w:rPr>
        <w:t>und Arrangements von Schauspielkapellmeister</w:t>
      </w:r>
      <w:r>
        <w:rPr>
          <w:rFonts w:ascii="TradeGothicLTStd" w:hAnsi="TradeGothicLTStd" w:cs="TradeGothicLTStd"/>
        </w:rPr>
        <w:t xml:space="preserve"> </w:t>
      </w:r>
      <w:r>
        <w:rPr>
          <w:rFonts w:ascii="TradeGothicLTStd" w:hAnsi="TradeGothicLTStd" w:cs="TradeGothicLTStd"/>
        </w:rPr>
        <w:t>Bernd Sikora, die das</w:t>
      </w:r>
      <w:r>
        <w:rPr>
          <w:rFonts w:ascii="TradeGothicLTStd" w:hAnsi="TradeGothicLTStd" w:cs="TradeGothicLTStd"/>
        </w:rPr>
        <w:t xml:space="preserve"> </w:t>
      </w:r>
      <w:r>
        <w:rPr>
          <w:rFonts w:ascii="TradeGothicLTStd" w:hAnsi="TradeGothicLTStd" w:cs="TradeGothicLTStd"/>
        </w:rPr>
        <w:t>Programm musikalisch umrahmen.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»Wünsch dir was!« ist das dritte</w:t>
      </w:r>
      <w:r>
        <w:rPr>
          <w:rFonts w:ascii="TradeGothicLTStd" w:hAnsi="TradeGothicLTStd" w:cs="TradeGothicLTStd"/>
        </w:rPr>
        <w:t xml:space="preserve"> </w:t>
      </w:r>
      <w:r>
        <w:rPr>
          <w:rFonts w:ascii="TradeGothicLTStd" w:hAnsi="TradeGothicLTStd" w:cs="TradeGothicLTStd"/>
        </w:rPr>
        <w:t>Streaming-Angebot der Theater</w:t>
      </w:r>
      <w:r>
        <w:rPr>
          <w:rFonts w:ascii="TradeGothicLTStd" w:hAnsi="TradeGothicLTStd" w:cs="TradeGothicLTStd"/>
        </w:rPr>
        <w:t xml:space="preserve"> </w:t>
      </w:r>
      <w:r>
        <w:rPr>
          <w:rFonts w:ascii="TradeGothicLTStd" w:hAnsi="TradeGothicLTStd" w:cs="TradeGothicLTStd"/>
        </w:rPr>
        <w:t>Chemnitz, mit denen im Advent</w:t>
      </w:r>
      <w:r>
        <w:rPr>
          <w:rFonts w:ascii="TradeGothicLTStd" w:hAnsi="TradeGothicLTStd" w:cs="TradeGothicLTStd"/>
        </w:rPr>
        <w:t xml:space="preserve"> </w:t>
      </w:r>
      <w:r>
        <w:rPr>
          <w:rFonts w:ascii="TradeGothicLTStd" w:hAnsi="TradeGothicLTStd" w:cs="TradeGothicLTStd"/>
        </w:rPr>
        <w:t>auch bei geschlossenen Spielstätten</w:t>
      </w:r>
      <w:r>
        <w:rPr>
          <w:rFonts w:ascii="TradeGothicLTStd" w:hAnsi="TradeGothicLTStd" w:cs="TradeGothicLTStd"/>
        </w:rPr>
        <w:t xml:space="preserve"> </w:t>
      </w:r>
      <w:r>
        <w:rPr>
          <w:rFonts w:ascii="TradeGothicLTStd" w:hAnsi="TradeGothicLTStd" w:cs="TradeGothicLTStd"/>
        </w:rPr>
        <w:t>kulturelle Erlebnisse geschaffen</w:t>
      </w:r>
      <w:r>
        <w:rPr>
          <w:rFonts w:ascii="TradeGothicLTStd" w:hAnsi="TradeGothicLTStd" w:cs="TradeGothicLTStd"/>
        </w:rPr>
        <w:t xml:space="preserve"> </w:t>
      </w:r>
      <w:r>
        <w:rPr>
          <w:rFonts w:ascii="TradeGothicLTStd" w:hAnsi="TradeGothicLTStd" w:cs="TradeGothicLTStd"/>
        </w:rPr>
        <w:t>werden. In den Vorwochen war der</w:t>
      </w:r>
      <w:r>
        <w:rPr>
          <w:rFonts w:ascii="TradeGothicLTStd" w:hAnsi="TradeGothicLTStd" w:cs="TradeGothicLTStd"/>
        </w:rPr>
        <w:t xml:space="preserve"> </w:t>
      </w:r>
      <w:r>
        <w:rPr>
          <w:rFonts w:ascii="TradeGothicLTStd" w:hAnsi="TradeGothicLTStd" w:cs="TradeGothicLTStd"/>
        </w:rPr>
        <w:t>70. Geburtstag des Figurentheaters</w:t>
      </w:r>
      <w:r>
        <w:rPr>
          <w:rFonts w:ascii="TradeGothicLTStd" w:hAnsi="TradeGothicLTStd" w:cs="TradeGothicLTStd"/>
        </w:rPr>
        <w:t xml:space="preserve"> </w:t>
      </w:r>
      <w:r>
        <w:rPr>
          <w:rFonts w:ascii="TradeGothicLTStd" w:hAnsi="TradeGothicLTStd" w:cs="TradeGothicLTStd"/>
        </w:rPr>
        <w:t>Chemnitz Anlass für den Stream</w:t>
      </w:r>
      <w:r>
        <w:rPr>
          <w:rFonts w:ascii="TradeGothicLTStd" w:hAnsi="TradeGothicLTStd" w:cs="TradeGothicLTStd"/>
        </w:rPr>
        <w:t xml:space="preserve"> </w:t>
      </w:r>
      <w:r>
        <w:rPr>
          <w:rFonts w:ascii="TradeGothicLTStd" w:hAnsi="TradeGothicLTStd" w:cs="TradeGothicLTStd"/>
        </w:rPr>
        <w:t>des Puppenspiels »Die wilden</w:t>
      </w:r>
      <w:r>
        <w:rPr>
          <w:rFonts w:ascii="TradeGothicLTStd" w:hAnsi="TradeGothicLTStd" w:cs="TradeGothicLTStd"/>
        </w:rPr>
        <w:t xml:space="preserve"> </w:t>
      </w:r>
      <w:r>
        <w:rPr>
          <w:rFonts w:ascii="TradeGothicLTStd" w:hAnsi="TradeGothicLTStd" w:cs="TradeGothicLTStd"/>
        </w:rPr>
        <w:t>Schwäne«, der 30. Jahrestag der</w:t>
      </w:r>
      <w:r>
        <w:rPr>
          <w:rFonts w:ascii="TradeGothicLTStd" w:hAnsi="TradeGothicLTStd" w:cs="TradeGothicLTStd"/>
        </w:rPr>
        <w:t xml:space="preserve"> </w:t>
      </w:r>
      <w:r>
        <w:rPr>
          <w:rFonts w:ascii="TradeGothicLTStd" w:hAnsi="TradeGothicLTStd" w:cs="TradeGothicLTStd"/>
        </w:rPr>
        <w:t>Chemnitzer Kult-Inszenierung der</w:t>
      </w:r>
      <w:r>
        <w:rPr>
          <w:rFonts w:ascii="TradeGothicLTStd" w:hAnsi="TradeGothicLTStd" w:cs="TradeGothicLTStd"/>
        </w:rPr>
        <w:t xml:space="preserve"> </w:t>
      </w:r>
      <w:r>
        <w:rPr>
          <w:rFonts w:ascii="TradeGothicLTStd" w:hAnsi="TradeGothicLTStd" w:cs="TradeGothicLTStd"/>
        </w:rPr>
        <w:t>Märchenoper »Hänsel und Gretel«</w:t>
      </w:r>
      <w:r>
        <w:rPr>
          <w:rFonts w:ascii="TradeGothicLTStd" w:hAnsi="TradeGothicLTStd" w:cs="TradeGothicLTStd"/>
        </w:rPr>
        <w:t xml:space="preserve"> </w:t>
      </w:r>
      <w:r>
        <w:rPr>
          <w:rFonts w:ascii="TradeGothicLTStd" w:hAnsi="TradeGothicLTStd" w:cs="TradeGothicLTStd"/>
        </w:rPr>
        <w:t>war Grund genug, das Stück</w:t>
      </w:r>
      <w:r>
        <w:rPr>
          <w:rFonts w:ascii="TradeGothicLTStd" w:hAnsi="TradeGothicLTStd" w:cs="TradeGothicLTStd"/>
        </w:rPr>
        <w:t xml:space="preserve"> </w:t>
      </w:r>
      <w:r>
        <w:rPr>
          <w:rFonts w:ascii="TradeGothicLTStd" w:hAnsi="TradeGothicLTStd" w:cs="TradeGothicLTStd"/>
        </w:rPr>
        <w:t>vorübergehend im Internet und</w:t>
      </w:r>
      <w:r>
        <w:rPr>
          <w:rFonts w:ascii="TradeGothicLTStd" w:hAnsi="TradeGothicLTStd" w:cs="TradeGothicLTStd"/>
        </w:rPr>
        <w:t xml:space="preserve"> </w:t>
      </w:r>
      <w:r>
        <w:rPr>
          <w:rFonts w:ascii="TradeGothicLTStd" w:hAnsi="TradeGothicLTStd" w:cs="TradeGothicLTStd"/>
        </w:rPr>
        <w:t>dauerhaft als DVD für das Publikum</w:t>
      </w:r>
      <w:r>
        <w:rPr>
          <w:rFonts w:ascii="TradeGothicLTStd" w:hAnsi="TradeGothicLTStd" w:cs="TradeGothicLTStd"/>
        </w:rPr>
        <w:t xml:space="preserve"> </w:t>
      </w:r>
      <w:r>
        <w:rPr>
          <w:rFonts w:ascii="TradeGothicLTStd" w:hAnsi="TradeGothicLTStd" w:cs="TradeGothicLTStd"/>
        </w:rPr>
        <w:t xml:space="preserve">bereitzustellen. </w:t>
      </w:r>
    </w:p>
    <w:p>
      <w:pPr>
        <w:rPr>
          <w:rFonts w:ascii="TradeGothicLTStd" w:hAnsi="TradeGothicLTStd" w:cs="TradeGothicLTStd"/>
        </w:rPr>
      </w:pPr>
    </w:p>
    <w:p>
      <w:r>
        <w:rPr>
          <w:rFonts w:ascii="TradeGothicLTStd" w:hAnsi="TradeGothicLTStd" w:cs="TradeGothicLTStd"/>
        </w:rPr>
        <w:t>Auch über die</w:t>
      </w:r>
      <w:r>
        <w:rPr>
          <w:rFonts w:ascii="TradeGothicLTStd" w:hAnsi="TradeGothicLTStd" w:cs="TradeGothicLTStd"/>
        </w:rPr>
        <w:t xml:space="preserve"> </w:t>
      </w:r>
      <w:r>
        <w:rPr>
          <w:rFonts w:ascii="TradeGothicLTStd" w:hAnsi="TradeGothicLTStd" w:cs="TradeGothicLTStd"/>
        </w:rPr>
        <w:t>Weihnachtsfeiertage und zwischen</w:t>
      </w:r>
      <w:r>
        <w:rPr>
          <w:rFonts w:ascii="TradeGothicLTStd" w:hAnsi="TradeGothicLTStd" w:cs="TradeGothicLTStd"/>
        </w:rPr>
        <w:t xml:space="preserve"> </w:t>
      </w:r>
      <w:r>
        <w:rPr>
          <w:rFonts w:ascii="TradeGothicLTStd" w:hAnsi="TradeGothicLTStd" w:cs="TradeGothicLTStd"/>
        </w:rPr>
        <w:t>den Jahren bieten die Theater</w:t>
      </w:r>
      <w:r>
        <w:rPr>
          <w:rFonts w:ascii="TradeGothicLTStd" w:hAnsi="TradeGothicLTStd" w:cs="TradeGothicLTStd"/>
        </w:rPr>
        <w:t xml:space="preserve"> </w:t>
      </w:r>
      <w:r>
        <w:rPr>
          <w:rFonts w:ascii="TradeGothicLTStd" w:hAnsi="TradeGothicLTStd" w:cs="TradeGothicLTStd"/>
        </w:rPr>
        <w:t>Chemnitz mit dem Ballettklassiker</w:t>
      </w:r>
      <w:r>
        <w:rPr>
          <w:rFonts w:ascii="TradeGothicLTStd" w:hAnsi="TradeGothicLTStd" w:cs="TradeGothicLTStd"/>
        </w:rPr>
        <w:t xml:space="preserve"> </w:t>
      </w:r>
      <w:r>
        <w:rPr>
          <w:rFonts w:ascii="TradeGothicLTStd" w:hAnsi="TradeGothicLTStd" w:cs="TradeGothicLTStd"/>
        </w:rPr>
        <w:t>»Der Nussknacker« und der Kinderoper</w:t>
      </w:r>
      <w:r>
        <w:rPr>
          <w:rFonts w:ascii="TradeGothicLTStd" w:hAnsi="TradeGothicLTStd" w:cs="TradeGothicLTStd"/>
        </w:rPr>
        <w:t xml:space="preserve"> </w:t>
      </w:r>
      <w:r>
        <w:rPr>
          <w:rFonts w:ascii="TradeGothicLTStd" w:hAnsi="TradeGothicLTStd" w:cs="TradeGothicLTStd"/>
        </w:rPr>
        <w:t>»Bei der Feuerwehr wird der</w:t>
      </w:r>
      <w:r>
        <w:rPr>
          <w:rFonts w:ascii="TradeGothicLTStd" w:hAnsi="TradeGothicLTStd" w:cs="TradeGothicLTStd"/>
        </w:rPr>
        <w:t xml:space="preserve"> </w:t>
      </w:r>
      <w:r>
        <w:rPr>
          <w:rFonts w:ascii="TradeGothicLTStd" w:hAnsi="TradeGothicLTStd" w:cs="TradeGothicLTStd"/>
        </w:rPr>
        <w:t>Kaffee kalt« digitale Angebote für</w:t>
      </w:r>
      <w:r>
        <w:rPr>
          <w:rFonts w:ascii="TradeGothicLTStd" w:hAnsi="TradeGothicLTStd" w:cs="TradeGothicLTStd"/>
        </w:rPr>
        <w:t xml:space="preserve"> </w:t>
      </w:r>
      <w:r>
        <w:rPr>
          <w:rFonts w:ascii="TradeGothicLTStd" w:hAnsi="TradeGothicLTStd" w:cs="TradeGothicLTStd"/>
        </w:rPr>
        <w:t>die ganze Familie.</w:t>
      </w:r>
      <w:r>
        <w:t xml:space="preserve"> </w:t>
      </w:r>
    </w:p>
    <w:sectPr>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auto"/>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sz w:val="20"/>
        <w:szCs w:val="20"/>
      </w:rPr>
    </w:pPr>
    <w:r>
      <w:rPr>
        <w:rFonts w:cs="Arial"/>
        <w:sz w:val="20"/>
        <w:szCs w:val="20"/>
      </w:rPr>
      <w:t>Amtsblatt Stadt Chemnitz, Nr. 50, 17. Dezember 2021</w:t>
    </w:r>
    <w:r>
      <w:rPr>
        <w:rFonts w:cs="Arial"/>
      </w:rPr>
      <w:t xml:space="preserve">                       </w:t>
    </w:r>
    <w:r>
      <w:rPr>
        <w:rFonts w:cs="Arial"/>
      </w:rPr>
      <w:tab/>
    </w:r>
    <w:r>
      <w:rPr>
        <w:rFonts w:cs="Arial"/>
        <w:sz w:val="20"/>
        <w:szCs w:val="20"/>
      </w:rPr>
      <w:t xml:space="preserve">Seite </w:t>
    </w:r>
    <w:r>
      <w:rPr>
        <w:rFonts w:cs="Arial"/>
        <w:b/>
        <w:bCs/>
        <w:sz w:val="20"/>
        <w:szCs w:val="20"/>
      </w:rPr>
      <w:fldChar w:fldCharType="begin"/>
    </w:r>
    <w:r>
      <w:rPr>
        <w:rFonts w:cs="Arial"/>
        <w:b/>
        <w:bCs/>
        <w:sz w:val="20"/>
        <w:szCs w:val="20"/>
      </w:rPr>
      <w:instrText>PAGE  \* Arabic  \* MERGEFORMAT</w:instrText>
    </w:r>
    <w:r>
      <w:rPr>
        <w:rFonts w:cs="Arial"/>
        <w:b/>
        <w:bCs/>
        <w:sz w:val="20"/>
        <w:szCs w:val="20"/>
      </w:rPr>
      <w:fldChar w:fldCharType="separate"/>
    </w:r>
    <w:r>
      <w:rPr>
        <w:rFonts w:cs="Arial"/>
        <w:b/>
        <w:bCs/>
        <w:noProof/>
        <w:sz w:val="20"/>
        <w:szCs w:val="20"/>
      </w:rPr>
      <w:t>2</w:t>
    </w:r>
    <w:r>
      <w:rPr>
        <w:rFonts w:cs="Arial"/>
        <w:b/>
        <w:bCs/>
        <w:sz w:val="20"/>
        <w:szCs w:val="20"/>
      </w:rPr>
      <w:fldChar w:fldCharType="end"/>
    </w:r>
    <w:r>
      <w:rPr>
        <w:rFonts w:cs="Arial"/>
        <w:sz w:val="20"/>
        <w:szCs w:val="20"/>
      </w:rPr>
      <w:t xml:space="preserve"> von </w:t>
    </w:r>
    <w:r>
      <w:rPr>
        <w:rFonts w:cs="Arial"/>
        <w:b/>
        <w:bCs/>
        <w:sz w:val="20"/>
        <w:szCs w:val="20"/>
      </w:rPr>
      <w:fldChar w:fldCharType="begin"/>
    </w:r>
    <w:r>
      <w:rPr>
        <w:rFonts w:cs="Arial"/>
        <w:b/>
        <w:bCs/>
        <w:sz w:val="20"/>
        <w:szCs w:val="20"/>
      </w:rPr>
      <w:instrText>NUMPAGES  \* Arabic  \* MERGEFORMAT</w:instrText>
    </w:r>
    <w:r>
      <w:rPr>
        <w:rFonts w:cs="Arial"/>
        <w:b/>
        <w:bCs/>
        <w:sz w:val="20"/>
        <w:szCs w:val="20"/>
      </w:rPr>
      <w:fldChar w:fldCharType="separate"/>
    </w:r>
    <w:r>
      <w:rPr>
        <w:rFonts w:cs="Arial"/>
        <w:b/>
        <w:bCs/>
        <w:noProof/>
        <w:sz w:val="20"/>
        <w:szCs w:val="20"/>
      </w:rPr>
      <w:t>21</w:t>
    </w:r>
    <w:r>
      <w:rPr>
        <w:rFonts w:cs="Arial"/>
        <w:b/>
        <w:bCs/>
        <w:sz w:val="20"/>
        <w:szCs w:val="20"/>
      </w:rPr>
      <w:fldChar w:fldCharType="end"/>
    </w:r>
    <w:r>
      <w:rPr>
        <w:rFonts w:cs="Arial"/>
      </w:rPr>
      <w:t xml:space="preserve"> </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C8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66B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62C5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321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EDE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6CD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AB0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A5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82A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103E"/>
    <w:multiLevelType w:val="hybridMultilevel"/>
    <w:tmpl w:val="82B857A2"/>
    <w:lvl w:ilvl="0" w:tplc="0407000F">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1" w15:restartNumberingAfterBreak="0">
    <w:nsid w:val="0E3C5175"/>
    <w:multiLevelType w:val="hybridMultilevel"/>
    <w:tmpl w:val="F3744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1E70812"/>
    <w:multiLevelType w:val="hybridMultilevel"/>
    <w:tmpl w:val="AC2493CC"/>
    <w:lvl w:ilvl="0" w:tplc="5D48007A">
      <w:start w:val="91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9C03D7"/>
    <w:multiLevelType w:val="hybridMultilevel"/>
    <w:tmpl w:val="93E8CB82"/>
    <w:lvl w:ilvl="0" w:tplc="D34A5AF2">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5120534"/>
    <w:multiLevelType w:val="hybridMultilevel"/>
    <w:tmpl w:val="E60E57E6"/>
    <w:lvl w:ilvl="0" w:tplc="66F8D556">
      <w:start w:val="91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06385D"/>
    <w:multiLevelType w:val="hybridMultilevel"/>
    <w:tmpl w:val="8592C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F0E233A"/>
    <w:multiLevelType w:val="hybridMultilevel"/>
    <w:tmpl w:val="4468D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3F508D"/>
    <w:multiLevelType w:val="hybridMultilevel"/>
    <w:tmpl w:val="DEB2E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BF33411"/>
    <w:multiLevelType w:val="hybridMultilevel"/>
    <w:tmpl w:val="4948BFB6"/>
    <w:lvl w:ilvl="0" w:tplc="E5464A0E">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790F8B"/>
    <w:multiLevelType w:val="hybridMultilevel"/>
    <w:tmpl w:val="D6A05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693C4F"/>
    <w:multiLevelType w:val="hybridMultilevel"/>
    <w:tmpl w:val="A5FEB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C93140"/>
    <w:multiLevelType w:val="hybridMultilevel"/>
    <w:tmpl w:val="CF8A6B8E"/>
    <w:lvl w:ilvl="0" w:tplc="F214ACFC">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8226AF"/>
    <w:multiLevelType w:val="hybridMultilevel"/>
    <w:tmpl w:val="07A250AA"/>
    <w:lvl w:ilvl="0" w:tplc="345E58D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6962511"/>
    <w:multiLevelType w:val="hybridMultilevel"/>
    <w:tmpl w:val="E3D0630A"/>
    <w:lvl w:ilvl="0" w:tplc="1EF0284A">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2803C7"/>
    <w:multiLevelType w:val="hybridMultilevel"/>
    <w:tmpl w:val="30DE0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1A2473"/>
    <w:multiLevelType w:val="hybridMultilevel"/>
    <w:tmpl w:val="86A03E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FC43AB2"/>
    <w:multiLevelType w:val="hybridMultilevel"/>
    <w:tmpl w:val="EBA4A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5B2506"/>
    <w:multiLevelType w:val="hybridMultilevel"/>
    <w:tmpl w:val="91E0A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5647ED"/>
    <w:multiLevelType w:val="hybridMultilevel"/>
    <w:tmpl w:val="563A8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86423A"/>
    <w:multiLevelType w:val="hybridMultilevel"/>
    <w:tmpl w:val="F8B4C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FA6581"/>
    <w:multiLevelType w:val="hybridMultilevel"/>
    <w:tmpl w:val="D3006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B660E1"/>
    <w:multiLevelType w:val="hybridMultilevel"/>
    <w:tmpl w:val="BEAEA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6D6AC1"/>
    <w:multiLevelType w:val="hybridMultilevel"/>
    <w:tmpl w:val="959E623A"/>
    <w:lvl w:ilvl="0" w:tplc="384AD010">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9D6CEA"/>
    <w:multiLevelType w:val="hybridMultilevel"/>
    <w:tmpl w:val="A0CA13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9D0746F"/>
    <w:multiLevelType w:val="hybridMultilevel"/>
    <w:tmpl w:val="4D5EA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F64164"/>
    <w:multiLevelType w:val="hybridMultilevel"/>
    <w:tmpl w:val="CC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1"/>
  </w:num>
  <w:num w:numId="13">
    <w:abstractNumId w:val="23"/>
  </w:num>
  <w:num w:numId="14">
    <w:abstractNumId w:val="32"/>
  </w:num>
  <w:num w:numId="15">
    <w:abstractNumId w:val="17"/>
  </w:num>
  <w:num w:numId="16">
    <w:abstractNumId w:val="28"/>
  </w:num>
  <w:num w:numId="17">
    <w:abstractNumId w:val="33"/>
  </w:num>
  <w:num w:numId="18">
    <w:abstractNumId w:val="10"/>
  </w:num>
  <w:num w:numId="19">
    <w:abstractNumId w:val="25"/>
  </w:num>
  <w:num w:numId="20">
    <w:abstractNumId w:val="22"/>
  </w:num>
  <w:num w:numId="21">
    <w:abstractNumId w:val="21"/>
  </w:num>
  <w:num w:numId="22">
    <w:abstractNumId w:val="13"/>
  </w:num>
  <w:num w:numId="23">
    <w:abstractNumId w:val="18"/>
  </w:num>
  <w:num w:numId="24">
    <w:abstractNumId w:val="19"/>
  </w:num>
  <w:num w:numId="25">
    <w:abstractNumId w:val="35"/>
  </w:num>
  <w:num w:numId="26">
    <w:abstractNumId w:val="31"/>
  </w:num>
  <w:num w:numId="27">
    <w:abstractNumId w:val="29"/>
  </w:num>
  <w:num w:numId="28">
    <w:abstractNumId w:val="26"/>
  </w:num>
  <w:num w:numId="29">
    <w:abstractNumId w:val="30"/>
  </w:num>
  <w:num w:numId="30">
    <w:abstractNumId w:val="14"/>
  </w:num>
  <w:num w:numId="31">
    <w:abstractNumId w:val="12"/>
  </w:num>
  <w:num w:numId="32">
    <w:abstractNumId w:val="24"/>
  </w:num>
  <w:num w:numId="33">
    <w:abstractNumId w:val="34"/>
  </w:num>
  <w:num w:numId="34">
    <w:abstractNumId w:val="16"/>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9A6F90-DFEC-4A0C-B513-FB08387D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KeinLeerraum">
    <w:name w:val="No Spacing"/>
    <w:uiPriority w:val="1"/>
    <w:qFormat/>
    <w:rPr>
      <w:rFonts w:ascii="Arial" w:hAnsi="Arial"/>
      <w:sz w:val="24"/>
      <w:szCs w:val="24"/>
    </w:rPr>
  </w:style>
  <w:style w:type="character" w:customStyle="1" w:styleId="KopfzeileZchn">
    <w:name w:val="Kopfzeile Zchn"/>
    <w:link w:val="Kopfzeile"/>
    <w:uiPriority w:val="99"/>
    <w:rPr>
      <w:rFonts w:ascii="Arial" w:hAnsi="Arial"/>
      <w:sz w:val="24"/>
      <w:szCs w:val="24"/>
    </w:rPr>
  </w:style>
  <w:style w:type="paragraph" w:styleId="Listenabsatz">
    <w:name w:val="List Paragraph"/>
    <w:basedOn w:val="Standard"/>
    <w:uiPriority w:val="34"/>
    <w:qFormat/>
    <w:pPr>
      <w:ind w:left="708"/>
    </w:p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Calibri Light" w:hAnsi="Calibri Light" w:cs="Times New Roman"/>
      <w:b w:val="0"/>
      <w:bCs w:val="0"/>
      <w:color w:val="2E74B5"/>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stadtr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2A67-D4F4-4395-9E84-383B4C58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6709</Words>
  <Characters>44048</Characters>
  <Application>Microsoft Office Word</Application>
  <DocSecurity>0</DocSecurity>
  <Lines>367</Lines>
  <Paragraphs>101</Paragraphs>
  <ScaleCrop>false</ScaleCrop>
  <HeadingPairs>
    <vt:vector size="2" baseType="variant">
      <vt:variant>
        <vt:lpstr>Titel</vt:lpstr>
      </vt:variant>
      <vt:variant>
        <vt:i4>1</vt:i4>
      </vt:variant>
    </vt:vector>
  </HeadingPairs>
  <TitlesOfParts>
    <vt:vector size="1" baseType="lpstr">
      <vt:lpstr>Amtsblatt Chemnitz, No 40, 08.10.2021, Textversion</vt:lpstr>
    </vt:vector>
  </TitlesOfParts>
  <Company>Amt für Informationsverarbeitung</Company>
  <LinksUpToDate>false</LinksUpToDate>
  <CharactersWithSpaces>50656</CharactersWithSpaces>
  <SharedDoc>false</SharedDoc>
  <HLinks>
    <vt:vector size="228" baseType="variant">
      <vt:variant>
        <vt:i4>5243007</vt:i4>
      </vt:variant>
      <vt:variant>
        <vt:i4>222</vt:i4>
      </vt:variant>
      <vt:variant>
        <vt:i4>0</vt:i4>
      </vt:variant>
      <vt:variant>
        <vt:i4>5</vt:i4>
      </vt:variant>
      <vt:variant>
        <vt:lpwstr>mailto:bv-fuer-chemnitz@gmx.de</vt:lpwstr>
      </vt:variant>
      <vt:variant>
        <vt:lpwstr/>
      </vt:variant>
      <vt:variant>
        <vt:i4>8061055</vt:i4>
      </vt:variant>
      <vt:variant>
        <vt:i4>219</vt:i4>
      </vt:variant>
      <vt:variant>
        <vt:i4>0</vt:i4>
      </vt:variant>
      <vt:variant>
        <vt:i4>5</vt:i4>
      </vt:variant>
      <vt:variant>
        <vt:lpwstr>http://www.chemnitz.de/stadtbad</vt:lpwstr>
      </vt:variant>
      <vt:variant>
        <vt:lpwstr/>
      </vt:variant>
      <vt:variant>
        <vt:i4>1441854</vt:i4>
      </vt:variant>
      <vt:variant>
        <vt:i4>212</vt:i4>
      </vt:variant>
      <vt:variant>
        <vt:i4>0</vt:i4>
      </vt:variant>
      <vt:variant>
        <vt:i4>5</vt:i4>
      </vt:variant>
      <vt:variant>
        <vt:lpwstr/>
      </vt:variant>
      <vt:variant>
        <vt:lpwstr>_Toc84580439</vt:lpwstr>
      </vt:variant>
      <vt:variant>
        <vt:i4>1507390</vt:i4>
      </vt:variant>
      <vt:variant>
        <vt:i4>206</vt:i4>
      </vt:variant>
      <vt:variant>
        <vt:i4>0</vt:i4>
      </vt:variant>
      <vt:variant>
        <vt:i4>5</vt:i4>
      </vt:variant>
      <vt:variant>
        <vt:lpwstr/>
      </vt:variant>
      <vt:variant>
        <vt:lpwstr>_Toc84580438</vt:lpwstr>
      </vt:variant>
      <vt:variant>
        <vt:i4>1572926</vt:i4>
      </vt:variant>
      <vt:variant>
        <vt:i4>200</vt:i4>
      </vt:variant>
      <vt:variant>
        <vt:i4>0</vt:i4>
      </vt:variant>
      <vt:variant>
        <vt:i4>5</vt:i4>
      </vt:variant>
      <vt:variant>
        <vt:lpwstr/>
      </vt:variant>
      <vt:variant>
        <vt:lpwstr>_Toc84580437</vt:lpwstr>
      </vt:variant>
      <vt:variant>
        <vt:i4>1638462</vt:i4>
      </vt:variant>
      <vt:variant>
        <vt:i4>194</vt:i4>
      </vt:variant>
      <vt:variant>
        <vt:i4>0</vt:i4>
      </vt:variant>
      <vt:variant>
        <vt:i4>5</vt:i4>
      </vt:variant>
      <vt:variant>
        <vt:lpwstr/>
      </vt:variant>
      <vt:variant>
        <vt:lpwstr>_Toc84580436</vt:lpwstr>
      </vt:variant>
      <vt:variant>
        <vt:i4>1703998</vt:i4>
      </vt:variant>
      <vt:variant>
        <vt:i4>188</vt:i4>
      </vt:variant>
      <vt:variant>
        <vt:i4>0</vt:i4>
      </vt:variant>
      <vt:variant>
        <vt:i4>5</vt:i4>
      </vt:variant>
      <vt:variant>
        <vt:lpwstr/>
      </vt:variant>
      <vt:variant>
        <vt:lpwstr>_Toc84580435</vt:lpwstr>
      </vt:variant>
      <vt:variant>
        <vt:i4>1769534</vt:i4>
      </vt:variant>
      <vt:variant>
        <vt:i4>182</vt:i4>
      </vt:variant>
      <vt:variant>
        <vt:i4>0</vt:i4>
      </vt:variant>
      <vt:variant>
        <vt:i4>5</vt:i4>
      </vt:variant>
      <vt:variant>
        <vt:lpwstr/>
      </vt:variant>
      <vt:variant>
        <vt:lpwstr>_Toc84580434</vt:lpwstr>
      </vt:variant>
      <vt:variant>
        <vt:i4>1835070</vt:i4>
      </vt:variant>
      <vt:variant>
        <vt:i4>176</vt:i4>
      </vt:variant>
      <vt:variant>
        <vt:i4>0</vt:i4>
      </vt:variant>
      <vt:variant>
        <vt:i4>5</vt:i4>
      </vt:variant>
      <vt:variant>
        <vt:lpwstr/>
      </vt:variant>
      <vt:variant>
        <vt:lpwstr>_Toc84580433</vt:lpwstr>
      </vt:variant>
      <vt:variant>
        <vt:i4>1900606</vt:i4>
      </vt:variant>
      <vt:variant>
        <vt:i4>170</vt:i4>
      </vt:variant>
      <vt:variant>
        <vt:i4>0</vt:i4>
      </vt:variant>
      <vt:variant>
        <vt:i4>5</vt:i4>
      </vt:variant>
      <vt:variant>
        <vt:lpwstr/>
      </vt:variant>
      <vt:variant>
        <vt:lpwstr>_Toc84580432</vt:lpwstr>
      </vt:variant>
      <vt:variant>
        <vt:i4>1966142</vt:i4>
      </vt:variant>
      <vt:variant>
        <vt:i4>164</vt:i4>
      </vt:variant>
      <vt:variant>
        <vt:i4>0</vt:i4>
      </vt:variant>
      <vt:variant>
        <vt:i4>5</vt:i4>
      </vt:variant>
      <vt:variant>
        <vt:lpwstr/>
      </vt:variant>
      <vt:variant>
        <vt:lpwstr>_Toc84580431</vt:lpwstr>
      </vt:variant>
      <vt:variant>
        <vt:i4>2031678</vt:i4>
      </vt:variant>
      <vt:variant>
        <vt:i4>158</vt:i4>
      </vt:variant>
      <vt:variant>
        <vt:i4>0</vt:i4>
      </vt:variant>
      <vt:variant>
        <vt:i4>5</vt:i4>
      </vt:variant>
      <vt:variant>
        <vt:lpwstr/>
      </vt:variant>
      <vt:variant>
        <vt:lpwstr>_Toc84580430</vt:lpwstr>
      </vt:variant>
      <vt:variant>
        <vt:i4>1441855</vt:i4>
      </vt:variant>
      <vt:variant>
        <vt:i4>152</vt:i4>
      </vt:variant>
      <vt:variant>
        <vt:i4>0</vt:i4>
      </vt:variant>
      <vt:variant>
        <vt:i4>5</vt:i4>
      </vt:variant>
      <vt:variant>
        <vt:lpwstr/>
      </vt:variant>
      <vt:variant>
        <vt:lpwstr>_Toc84580429</vt:lpwstr>
      </vt:variant>
      <vt:variant>
        <vt:i4>1507391</vt:i4>
      </vt:variant>
      <vt:variant>
        <vt:i4>146</vt:i4>
      </vt:variant>
      <vt:variant>
        <vt:i4>0</vt:i4>
      </vt:variant>
      <vt:variant>
        <vt:i4>5</vt:i4>
      </vt:variant>
      <vt:variant>
        <vt:lpwstr/>
      </vt:variant>
      <vt:variant>
        <vt:lpwstr>_Toc84580428</vt:lpwstr>
      </vt:variant>
      <vt:variant>
        <vt:i4>1572927</vt:i4>
      </vt:variant>
      <vt:variant>
        <vt:i4>140</vt:i4>
      </vt:variant>
      <vt:variant>
        <vt:i4>0</vt:i4>
      </vt:variant>
      <vt:variant>
        <vt:i4>5</vt:i4>
      </vt:variant>
      <vt:variant>
        <vt:lpwstr/>
      </vt:variant>
      <vt:variant>
        <vt:lpwstr>_Toc84580427</vt:lpwstr>
      </vt:variant>
      <vt:variant>
        <vt:i4>1638463</vt:i4>
      </vt:variant>
      <vt:variant>
        <vt:i4>134</vt:i4>
      </vt:variant>
      <vt:variant>
        <vt:i4>0</vt:i4>
      </vt:variant>
      <vt:variant>
        <vt:i4>5</vt:i4>
      </vt:variant>
      <vt:variant>
        <vt:lpwstr/>
      </vt:variant>
      <vt:variant>
        <vt:lpwstr>_Toc84580426</vt:lpwstr>
      </vt:variant>
      <vt:variant>
        <vt:i4>1703999</vt:i4>
      </vt:variant>
      <vt:variant>
        <vt:i4>128</vt:i4>
      </vt:variant>
      <vt:variant>
        <vt:i4>0</vt:i4>
      </vt:variant>
      <vt:variant>
        <vt:i4>5</vt:i4>
      </vt:variant>
      <vt:variant>
        <vt:lpwstr/>
      </vt:variant>
      <vt:variant>
        <vt:lpwstr>_Toc84580425</vt:lpwstr>
      </vt:variant>
      <vt:variant>
        <vt:i4>1769535</vt:i4>
      </vt:variant>
      <vt:variant>
        <vt:i4>122</vt:i4>
      </vt:variant>
      <vt:variant>
        <vt:i4>0</vt:i4>
      </vt:variant>
      <vt:variant>
        <vt:i4>5</vt:i4>
      </vt:variant>
      <vt:variant>
        <vt:lpwstr/>
      </vt:variant>
      <vt:variant>
        <vt:lpwstr>_Toc84580424</vt:lpwstr>
      </vt:variant>
      <vt:variant>
        <vt:i4>1835071</vt:i4>
      </vt:variant>
      <vt:variant>
        <vt:i4>116</vt:i4>
      </vt:variant>
      <vt:variant>
        <vt:i4>0</vt:i4>
      </vt:variant>
      <vt:variant>
        <vt:i4>5</vt:i4>
      </vt:variant>
      <vt:variant>
        <vt:lpwstr/>
      </vt:variant>
      <vt:variant>
        <vt:lpwstr>_Toc84580423</vt:lpwstr>
      </vt:variant>
      <vt:variant>
        <vt:i4>1900607</vt:i4>
      </vt:variant>
      <vt:variant>
        <vt:i4>110</vt:i4>
      </vt:variant>
      <vt:variant>
        <vt:i4>0</vt:i4>
      </vt:variant>
      <vt:variant>
        <vt:i4>5</vt:i4>
      </vt:variant>
      <vt:variant>
        <vt:lpwstr/>
      </vt:variant>
      <vt:variant>
        <vt:lpwstr>_Toc84580422</vt:lpwstr>
      </vt:variant>
      <vt:variant>
        <vt:i4>1966143</vt:i4>
      </vt:variant>
      <vt:variant>
        <vt:i4>104</vt:i4>
      </vt:variant>
      <vt:variant>
        <vt:i4>0</vt:i4>
      </vt:variant>
      <vt:variant>
        <vt:i4>5</vt:i4>
      </vt:variant>
      <vt:variant>
        <vt:lpwstr/>
      </vt:variant>
      <vt:variant>
        <vt:lpwstr>_Toc84580421</vt:lpwstr>
      </vt:variant>
      <vt:variant>
        <vt:i4>2031679</vt:i4>
      </vt:variant>
      <vt:variant>
        <vt:i4>98</vt:i4>
      </vt:variant>
      <vt:variant>
        <vt:i4>0</vt:i4>
      </vt:variant>
      <vt:variant>
        <vt:i4>5</vt:i4>
      </vt:variant>
      <vt:variant>
        <vt:lpwstr/>
      </vt:variant>
      <vt:variant>
        <vt:lpwstr>_Toc84580420</vt:lpwstr>
      </vt:variant>
      <vt:variant>
        <vt:i4>1441852</vt:i4>
      </vt:variant>
      <vt:variant>
        <vt:i4>92</vt:i4>
      </vt:variant>
      <vt:variant>
        <vt:i4>0</vt:i4>
      </vt:variant>
      <vt:variant>
        <vt:i4>5</vt:i4>
      </vt:variant>
      <vt:variant>
        <vt:lpwstr/>
      </vt:variant>
      <vt:variant>
        <vt:lpwstr>_Toc84580419</vt:lpwstr>
      </vt:variant>
      <vt:variant>
        <vt:i4>1507388</vt:i4>
      </vt:variant>
      <vt:variant>
        <vt:i4>86</vt:i4>
      </vt:variant>
      <vt:variant>
        <vt:i4>0</vt:i4>
      </vt:variant>
      <vt:variant>
        <vt:i4>5</vt:i4>
      </vt:variant>
      <vt:variant>
        <vt:lpwstr/>
      </vt:variant>
      <vt:variant>
        <vt:lpwstr>_Toc84580418</vt:lpwstr>
      </vt:variant>
      <vt:variant>
        <vt:i4>1572924</vt:i4>
      </vt:variant>
      <vt:variant>
        <vt:i4>80</vt:i4>
      </vt:variant>
      <vt:variant>
        <vt:i4>0</vt:i4>
      </vt:variant>
      <vt:variant>
        <vt:i4>5</vt:i4>
      </vt:variant>
      <vt:variant>
        <vt:lpwstr/>
      </vt:variant>
      <vt:variant>
        <vt:lpwstr>_Toc84580417</vt:lpwstr>
      </vt:variant>
      <vt:variant>
        <vt:i4>1638460</vt:i4>
      </vt:variant>
      <vt:variant>
        <vt:i4>74</vt:i4>
      </vt:variant>
      <vt:variant>
        <vt:i4>0</vt:i4>
      </vt:variant>
      <vt:variant>
        <vt:i4>5</vt:i4>
      </vt:variant>
      <vt:variant>
        <vt:lpwstr/>
      </vt:variant>
      <vt:variant>
        <vt:lpwstr>_Toc84580416</vt:lpwstr>
      </vt:variant>
      <vt:variant>
        <vt:i4>1703996</vt:i4>
      </vt:variant>
      <vt:variant>
        <vt:i4>68</vt:i4>
      </vt:variant>
      <vt:variant>
        <vt:i4>0</vt:i4>
      </vt:variant>
      <vt:variant>
        <vt:i4>5</vt:i4>
      </vt:variant>
      <vt:variant>
        <vt:lpwstr/>
      </vt:variant>
      <vt:variant>
        <vt:lpwstr>_Toc84580415</vt:lpwstr>
      </vt:variant>
      <vt:variant>
        <vt:i4>1769532</vt:i4>
      </vt:variant>
      <vt:variant>
        <vt:i4>62</vt:i4>
      </vt:variant>
      <vt:variant>
        <vt:i4>0</vt:i4>
      </vt:variant>
      <vt:variant>
        <vt:i4>5</vt:i4>
      </vt:variant>
      <vt:variant>
        <vt:lpwstr/>
      </vt:variant>
      <vt:variant>
        <vt:lpwstr>_Toc84580414</vt:lpwstr>
      </vt:variant>
      <vt:variant>
        <vt:i4>1835068</vt:i4>
      </vt:variant>
      <vt:variant>
        <vt:i4>56</vt:i4>
      </vt:variant>
      <vt:variant>
        <vt:i4>0</vt:i4>
      </vt:variant>
      <vt:variant>
        <vt:i4>5</vt:i4>
      </vt:variant>
      <vt:variant>
        <vt:lpwstr/>
      </vt:variant>
      <vt:variant>
        <vt:lpwstr>_Toc84580413</vt:lpwstr>
      </vt:variant>
      <vt:variant>
        <vt:i4>1900604</vt:i4>
      </vt:variant>
      <vt:variant>
        <vt:i4>50</vt:i4>
      </vt:variant>
      <vt:variant>
        <vt:i4>0</vt:i4>
      </vt:variant>
      <vt:variant>
        <vt:i4>5</vt:i4>
      </vt:variant>
      <vt:variant>
        <vt:lpwstr/>
      </vt:variant>
      <vt:variant>
        <vt:lpwstr>_Toc84580412</vt:lpwstr>
      </vt:variant>
      <vt:variant>
        <vt:i4>1966140</vt:i4>
      </vt:variant>
      <vt:variant>
        <vt:i4>44</vt:i4>
      </vt:variant>
      <vt:variant>
        <vt:i4>0</vt:i4>
      </vt:variant>
      <vt:variant>
        <vt:i4>5</vt:i4>
      </vt:variant>
      <vt:variant>
        <vt:lpwstr/>
      </vt:variant>
      <vt:variant>
        <vt:lpwstr>_Toc84580411</vt:lpwstr>
      </vt:variant>
      <vt:variant>
        <vt:i4>2031676</vt:i4>
      </vt:variant>
      <vt:variant>
        <vt:i4>38</vt:i4>
      </vt:variant>
      <vt:variant>
        <vt:i4>0</vt:i4>
      </vt:variant>
      <vt:variant>
        <vt:i4>5</vt:i4>
      </vt:variant>
      <vt:variant>
        <vt:lpwstr/>
      </vt:variant>
      <vt:variant>
        <vt:lpwstr>_Toc84580410</vt:lpwstr>
      </vt:variant>
      <vt:variant>
        <vt:i4>1441853</vt:i4>
      </vt:variant>
      <vt:variant>
        <vt:i4>32</vt:i4>
      </vt:variant>
      <vt:variant>
        <vt:i4>0</vt:i4>
      </vt:variant>
      <vt:variant>
        <vt:i4>5</vt:i4>
      </vt:variant>
      <vt:variant>
        <vt:lpwstr/>
      </vt:variant>
      <vt:variant>
        <vt:lpwstr>_Toc84580409</vt:lpwstr>
      </vt:variant>
      <vt:variant>
        <vt:i4>1507389</vt:i4>
      </vt:variant>
      <vt:variant>
        <vt:i4>26</vt:i4>
      </vt:variant>
      <vt:variant>
        <vt:i4>0</vt:i4>
      </vt:variant>
      <vt:variant>
        <vt:i4>5</vt:i4>
      </vt:variant>
      <vt:variant>
        <vt:lpwstr/>
      </vt:variant>
      <vt:variant>
        <vt:lpwstr>_Toc84580408</vt:lpwstr>
      </vt:variant>
      <vt:variant>
        <vt:i4>1572925</vt:i4>
      </vt:variant>
      <vt:variant>
        <vt:i4>20</vt:i4>
      </vt:variant>
      <vt:variant>
        <vt:i4>0</vt:i4>
      </vt:variant>
      <vt:variant>
        <vt:i4>5</vt:i4>
      </vt:variant>
      <vt:variant>
        <vt:lpwstr/>
      </vt:variant>
      <vt:variant>
        <vt:lpwstr>_Toc84580407</vt:lpwstr>
      </vt:variant>
      <vt:variant>
        <vt:i4>1638461</vt:i4>
      </vt:variant>
      <vt:variant>
        <vt:i4>14</vt:i4>
      </vt:variant>
      <vt:variant>
        <vt:i4>0</vt:i4>
      </vt:variant>
      <vt:variant>
        <vt:i4>5</vt:i4>
      </vt:variant>
      <vt:variant>
        <vt:lpwstr/>
      </vt:variant>
      <vt:variant>
        <vt:lpwstr>_Toc84580406</vt:lpwstr>
      </vt:variant>
      <vt:variant>
        <vt:i4>1703997</vt:i4>
      </vt:variant>
      <vt:variant>
        <vt:i4>8</vt:i4>
      </vt:variant>
      <vt:variant>
        <vt:i4>0</vt:i4>
      </vt:variant>
      <vt:variant>
        <vt:i4>5</vt:i4>
      </vt:variant>
      <vt:variant>
        <vt:lpwstr/>
      </vt:variant>
      <vt:variant>
        <vt:lpwstr>_Toc84580405</vt:lpwstr>
      </vt:variant>
      <vt:variant>
        <vt:i4>1769533</vt:i4>
      </vt:variant>
      <vt:variant>
        <vt:i4>2</vt:i4>
      </vt:variant>
      <vt:variant>
        <vt:i4>0</vt:i4>
      </vt:variant>
      <vt:variant>
        <vt:i4>5</vt:i4>
      </vt:variant>
      <vt:variant>
        <vt:lpwstr/>
      </vt:variant>
      <vt:variant>
        <vt:lpwstr>_Toc84580404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No 50, 17.12.2021, Textversion</dc:title>
  <dc:subject/>
  <dc:creator>Stadt Chemnitz</dc:creator>
  <cp:keywords/>
  <cp:lastModifiedBy>Haustein Michaela</cp:lastModifiedBy>
  <cp:revision>6</cp:revision>
  <dcterms:created xsi:type="dcterms:W3CDTF">2021-12-16T13:32:00Z</dcterms:created>
  <dcterms:modified xsi:type="dcterms:W3CDTF">2021-12-16T14:24:00Z</dcterms:modified>
</cp:coreProperties>
</file>